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194" w:rsidRDefault="00ED1194" w:rsidP="00B25B46">
      <w:pPr>
        <w:pStyle w:val="MsoNormal0"/>
        <w:spacing w:after="240"/>
      </w:pPr>
      <w:r>
        <w:fldChar w:fldCharType="begin"/>
      </w:r>
      <w:r>
        <w:instrText xml:space="preserve"> SEQ CHAPTER \h \r 1</w:instrText>
      </w:r>
      <w:r>
        <w:fldChar w:fldCharType="end"/>
      </w:r>
    </w:p>
    <w:p w:rsidR="008C589B" w:rsidRDefault="008C589B" w:rsidP="0047151E">
      <w:pPr>
        <w:pStyle w:val="MsoNormal0"/>
        <w:spacing w:line="240" w:lineRule="exact"/>
        <w:jc w:val="center"/>
        <w:rPr>
          <w:rFonts w:ascii="Times New Roman" w:hAnsi="Times New Roman"/>
          <w:b/>
          <w:sz w:val="32"/>
          <w:szCs w:val="32"/>
        </w:rPr>
      </w:pPr>
    </w:p>
    <w:p w:rsidR="008C589B" w:rsidRDefault="008C589B" w:rsidP="0047151E">
      <w:pPr>
        <w:pStyle w:val="MsoNormal0"/>
        <w:spacing w:line="240" w:lineRule="exact"/>
        <w:jc w:val="center"/>
        <w:rPr>
          <w:rFonts w:ascii="Times New Roman" w:hAnsi="Times New Roman"/>
          <w:b/>
          <w:sz w:val="32"/>
          <w:szCs w:val="32"/>
        </w:rPr>
      </w:pPr>
    </w:p>
    <w:p w:rsidR="00405E9C" w:rsidRPr="008C589B" w:rsidRDefault="00405E9C" w:rsidP="008C589B">
      <w:pPr>
        <w:pStyle w:val="MsoNormal0"/>
        <w:spacing w:before="240" w:line="240" w:lineRule="exact"/>
        <w:jc w:val="center"/>
        <w:rPr>
          <w:rFonts w:ascii="Times New Roman" w:hAnsi="Times New Roman"/>
          <w:b/>
          <w:sz w:val="32"/>
          <w:szCs w:val="32"/>
        </w:rPr>
      </w:pPr>
      <w:r w:rsidRPr="008C589B">
        <w:rPr>
          <w:rFonts w:ascii="Times New Roman" w:hAnsi="Times New Roman"/>
          <w:b/>
          <w:sz w:val="32"/>
          <w:szCs w:val="32"/>
        </w:rPr>
        <w:t>WEST SIDE HEALTH CARE DISTRICT</w:t>
      </w:r>
    </w:p>
    <w:p w:rsidR="00405E9C" w:rsidRPr="00405E9C" w:rsidRDefault="00405E9C" w:rsidP="00405E9C">
      <w:pPr>
        <w:pStyle w:val="MsoNormal0"/>
        <w:spacing w:after="240" w:line="240" w:lineRule="exact"/>
        <w:jc w:val="center"/>
        <w:rPr>
          <w:rFonts w:ascii="Times New Roman" w:hAnsi="Times New Roman"/>
          <w:sz w:val="24"/>
          <w:szCs w:val="24"/>
        </w:rPr>
      </w:pPr>
    </w:p>
    <w:p w:rsidR="00ED1194" w:rsidRPr="00405E9C" w:rsidRDefault="00ED1194" w:rsidP="0047151E">
      <w:pPr>
        <w:pStyle w:val="MsoNormal0"/>
        <w:spacing w:line="240" w:lineRule="exact"/>
        <w:jc w:val="center"/>
        <w:rPr>
          <w:rFonts w:ascii="Times New Roman" w:hAnsi="Times New Roman"/>
          <w:b/>
          <w:sz w:val="28"/>
          <w:szCs w:val="28"/>
        </w:rPr>
      </w:pPr>
      <w:r w:rsidRPr="00405E9C">
        <w:rPr>
          <w:rFonts w:ascii="Times New Roman" w:hAnsi="Times New Roman"/>
          <w:b/>
          <w:sz w:val="28"/>
          <w:szCs w:val="28"/>
        </w:rPr>
        <w:t>REQUEST FOR PROPOSALS</w:t>
      </w:r>
    </w:p>
    <w:p w:rsidR="00ED1194" w:rsidRPr="00405E9C" w:rsidRDefault="00ED1194" w:rsidP="0047151E">
      <w:pPr>
        <w:pStyle w:val="MsoNormal0"/>
        <w:spacing w:line="240" w:lineRule="exact"/>
        <w:jc w:val="center"/>
        <w:rPr>
          <w:rFonts w:ascii="Times New Roman" w:hAnsi="Times New Roman"/>
          <w:b/>
          <w:sz w:val="28"/>
          <w:szCs w:val="28"/>
        </w:rPr>
      </w:pPr>
      <w:r w:rsidRPr="00405E9C">
        <w:rPr>
          <w:rFonts w:ascii="Times New Roman" w:hAnsi="Times New Roman"/>
          <w:b/>
          <w:sz w:val="28"/>
          <w:szCs w:val="28"/>
        </w:rPr>
        <w:t>FOR</w:t>
      </w:r>
    </w:p>
    <w:p w:rsidR="00ED1194" w:rsidRPr="00405E9C" w:rsidRDefault="00ED1194" w:rsidP="00405E9C">
      <w:pPr>
        <w:pStyle w:val="MsoNormal0"/>
        <w:spacing w:after="240" w:line="240" w:lineRule="exact"/>
        <w:jc w:val="center"/>
        <w:rPr>
          <w:rFonts w:ascii="Times New Roman" w:hAnsi="Times New Roman"/>
          <w:b/>
          <w:sz w:val="28"/>
          <w:szCs w:val="28"/>
        </w:rPr>
      </w:pPr>
      <w:r w:rsidRPr="00405E9C">
        <w:rPr>
          <w:rFonts w:ascii="Times New Roman" w:hAnsi="Times New Roman"/>
          <w:b/>
          <w:sz w:val="28"/>
          <w:szCs w:val="28"/>
        </w:rPr>
        <w:t>ARCHITECTURAL</w:t>
      </w:r>
      <w:r w:rsidR="00303A6D">
        <w:rPr>
          <w:rFonts w:ascii="Times New Roman" w:hAnsi="Times New Roman"/>
          <w:b/>
          <w:sz w:val="28"/>
          <w:szCs w:val="28"/>
        </w:rPr>
        <w:t>,</w:t>
      </w:r>
      <w:r w:rsidR="00175F80">
        <w:rPr>
          <w:rFonts w:ascii="Times New Roman" w:hAnsi="Times New Roman"/>
          <w:b/>
          <w:sz w:val="28"/>
          <w:szCs w:val="28"/>
        </w:rPr>
        <w:t xml:space="preserve"> ENGINEERING</w:t>
      </w:r>
      <w:r w:rsidR="00303A6D">
        <w:rPr>
          <w:rFonts w:ascii="Times New Roman" w:hAnsi="Times New Roman"/>
          <w:b/>
          <w:sz w:val="28"/>
          <w:szCs w:val="28"/>
        </w:rPr>
        <w:t xml:space="preserve"> AND CONSTRUCTION MANAGEMENT</w:t>
      </w:r>
      <w:r w:rsidRPr="00405E9C">
        <w:rPr>
          <w:rFonts w:ascii="Times New Roman" w:hAnsi="Times New Roman"/>
          <w:b/>
          <w:sz w:val="28"/>
          <w:szCs w:val="28"/>
        </w:rPr>
        <w:t xml:space="preserve"> SERVICES</w:t>
      </w:r>
    </w:p>
    <w:p w:rsidR="00405E9C" w:rsidRPr="00405E9C" w:rsidRDefault="00405E9C" w:rsidP="00405E9C">
      <w:pPr>
        <w:widowControl w:val="0"/>
        <w:spacing w:after="240" w:line="240" w:lineRule="exact"/>
        <w:rPr>
          <w:szCs w:val="24"/>
        </w:rPr>
      </w:pPr>
    </w:p>
    <w:p w:rsidR="00ED1194" w:rsidRDefault="00405E9C" w:rsidP="00405E9C">
      <w:pPr>
        <w:widowControl w:val="0"/>
        <w:spacing w:after="240" w:line="240" w:lineRule="exact"/>
        <w:rPr>
          <w:szCs w:val="24"/>
        </w:rPr>
      </w:pPr>
      <w:r w:rsidRPr="0047151E">
        <w:rPr>
          <w:b/>
          <w:szCs w:val="24"/>
        </w:rPr>
        <w:t>ISSUE DATE:</w:t>
      </w:r>
      <w:r w:rsidRPr="0047151E">
        <w:rPr>
          <w:b/>
          <w:szCs w:val="24"/>
        </w:rPr>
        <w:tab/>
      </w:r>
      <w:r w:rsidRPr="00405E9C">
        <w:rPr>
          <w:szCs w:val="24"/>
        </w:rPr>
        <w:tab/>
      </w:r>
      <w:r w:rsidR="0027567F">
        <w:rPr>
          <w:szCs w:val="24"/>
        </w:rPr>
        <w:tab/>
      </w:r>
      <w:r w:rsidR="0035724A">
        <w:rPr>
          <w:szCs w:val="24"/>
        </w:rPr>
        <w:t>March 1</w:t>
      </w:r>
      <w:r w:rsidR="00B25053">
        <w:rPr>
          <w:szCs w:val="24"/>
        </w:rPr>
        <w:t>,</w:t>
      </w:r>
      <w:r w:rsidRPr="00405E9C">
        <w:rPr>
          <w:szCs w:val="24"/>
        </w:rPr>
        <w:t xml:space="preserve"> 20</w:t>
      </w:r>
      <w:r w:rsidR="00303A6D">
        <w:rPr>
          <w:szCs w:val="24"/>
        </w:rPr>
        <w:t>23</w:t>
      </w:r>
    </w:p>
    <w:p w:rsidR="00405E9C" w:rsidRDefault="00405E9C" w:rsidP="00405E9C">
      <w:pPr>
        <w:widowControl w:val="0"/>
        <w:spacing w:after="240" w:line="240" w:lineRule="exact"/>
        <w:rPr>
          <w:szCs w:val="24"/>
        </w:rPr>
      </w:pPr>
      <w:r w:rsidRPr="0047151E">
        <w:rPr>
          <w:b/>
          <w:szCs w:val="24"/>
        </w:rPr>
        <w:t>TITLE:</w:t>
      </w:r>
      <w:r>
        <w:rPr>
          <w:szCs w:val="24"/>
        </w:rPr>
        <w:tab/>
      </w:r>
      <w:r>
        <w:rPr>
          <w:szCs w:val="24"/>
        </w:rPr>
        <w:tab/>
      </w:r>
      <w:r>
        <w:rPr>
          <w:szCs w:val="24"/>
        </w:rPr>
        <w:tab/>
      </w:r>
      <w:r w:rsidR="0027567F">
        <w:rPr>
          <w:szCs w:val="24"/>
        </w:rPr>
        <w:tab/>
      </w:r>
      <w:r>
        <w:rPr>
          <w:szCs w:val="24"/>
        </w:rPr>
        <w:t xml:space="preserve">West Side </w:t>
      </w:r>
      <w:r w:rsidR="006B7FBC">
        <w:rPr>
          <w:szCs w:val="24"/>
        </w:rPr>
        <w:t>Family Health Care Dental Project</w:t>
      </w:r>
      <w:r>
        <w:rPr>
          <w:szCs w:val="24"/>
        </w:rPr>
        <w:t xml:space="preserve"> Architect</w:t>
      </w:r>
    </w:p>
    <w:p w:rsidR="00405E9C" w:rsidRPr="0047151E" w:rsidRDefault="00405E9C" w:rsidP="00405E9C">
      <w:pPr>
        <w:widowControl w:val="0"/>
        <w:spacing w:line="240" w:lineRule="exact"/>
        <w:rPr>
          <w:b/>
          <w:szCs w:val="24"/>
        </w:rPr>
      </w:pPr>
      <w:r w:rsidRPr="0047151E">
        <w:rPr>
          <w:b/>
          <w:szCs w:val="24"/>
        </w:rPr>
        <w:t>ISSUING ENTITY</w:t>
      </w:r>
    </w:p>
    <w:p w:rsidR="00405E9C" w:rsidRDefault="00405E9C" w:rsidP="00405E9C">
      <w:pPr>
        <w:widowControl w:val="0"/>
        <w:spacing w:line="240" w:lineRule="exact"/>
        <w:rPr>
          <w:szCs w:val="24"/>
        </w:rPr>
      </w:pPr>
      <w:r w:rsidRPr="0047151E">
        <w:rPr>
          <w:b/>
          <w:szCs w:val="24"/>
        </w:rPr>
        <w:t>&amp; ADDRESS:</w:t>
      </w:r>
      <w:r>
        <w:rPr>
          <w:szCs w:val="24"/>
        </w:rPr>
        <w:tab/>
      </w:r>
      <w:r>
        <w:rPr>
          <w:szCs w:val="24"/>
        </w:rPr>
        <w:tab/>
      </w:r>
      <w:r w:rsidR="0027567F">
        <w:rPr>
          <w:szCs w:val="24"/>
        </w:rPr>
        <w:tab/>
      </w:r>
      <w:r>
        <w:rPr>
          <w:szCs w:val="24"/>
        </w:rPr>
        <w:t>West Side Health Care District</w:t>
      </w:r>
    </w:p>
    <w:p w:rsidR="00405E9C" w:rsidRDefault="00405E9C" w:rsidP="00405E9C">
      <w:pPr>
        <w:widowControl w:val="0"/>
        <w:spacing w:line="240" w:lineRule="exact"/>
        <w:rPr>
          <w:szCs w:val="24"/>
        </w:rPr>
      </w:pPr>
      <w:r>
        <w:rPr>
          <w:szCs w:val="24"/>
        </w:rPr>
        <w:tab/>
      </w:r>
      <w:r>
        <w:rPr>
          <w:szCs w:val="24"/>
        </w:rPr>
        <w:tab/>
      </w:r>
      <w:r>
        <w:rPr>
          <w:szCs w:val="24"/>
        </w:rPr>
        <w:tab/>
      </w:r>
      <w:r>
        <w:rPr>
          <w:szCs w:val="24"/>
        </w:rPr>
        <w:tab/>
      </w:r>
      <w:r w:rsidR="0027567F">
        <w:rPr>
          <w:szCs w:val="24"/>
        </w:rPr>
        <w:tab/>
      </w:r>
      <w:r>
        <w:rPr>
          <w:szCs w:val="24"/>
        </w:rPr>
        <w:t xml:space="preserve">119 </w:t>
      </w:r>
      <w:proofErr w:type="spellStart"/>
      <w:r>
        <w:rPr>
          <w:szCs w:val="24"/>
        </w:rPr>
        <w:t>Adkisson</w:t>
      </w:r>
      <w:proofErr w:type="spellEnd"/>
      <w:r>
        <w:rPr>
          <w:szCs w:val="24"/>
        </w:rPr>
        <w:t xml:space="preserve"> Way</w:t>
      </w:r>
    </w:p>
    <w:p w:rsidR="00405E9C" w:rsidRDefault="00405E9C" w:rsidP="00405E9C">
      <w:pPr>
        <w:widowControl w:val="0"/>
        <w:spacing w:line="240" w:lineRule="exact"/>
        <w:rPr>
          <w:szCs w:val="24"/>
        </w:rPr>
      </w:pPr>
      <w:r>
        <w:rPr>
          <w:szCs w:val="24"/>
        </w:rPr>
        <w:tab/>
      </w:r>
      <w:r>
        <w:rPr>
          <w:szCs w:val="24"/>
        </w:rPr>
        <w:tab/>
      </w:r>
      <w:r>
        <w:rPr>
          <w:szCs w:val="24"/>
        </w:rPr>
        <w:tab/>
      </w:r>
      <w:r>
        <w:rPr>
          <w:szCs w:val="24"/>
        </w:rPr>
        <w:tab/>
      </w:r>
      <w:r w:rsidR="0027567F">
        <w:rPr>
          <w:szCs w:val="24"/>
        </w:rPr>
        <w:tab/>
      </w:r>
      <w:r>
        <w:rPr>
          <w:szCs w:val="24"/>
        </w:rPr>
        <w:t xml:space="preserve">Taft, </w:t>
      </w:r>
      <w:proofErr w:type="gramStart"/>
      <w:r>
        <w:rPr>
          <w:szCs w:val="24"/>
        </w:rPr>
        <w:t>California  93268</w:t>
      </w:r>
      <w:proofErr w:type="gramEnd"/>
    </w:p>
    <w:p w:rsidR="00405E9C" w:rsidRDefault="00405E9C" w:rsidP="00405E9C">
      <w:pPr>
        <w:widowControl w:val="0"/>
        <w:spacing w:line="240" w:lineRule="exact"/>
        <w:rPr>
          <w:szCs w:val="24"/>
        </w:rPr>
      </w:pPr>
    </w:p>
    <w:p w:rsidR="00405E9C" w:rsidRDefault="00405E9C" w:rsidP="00405E9C">
      <w:pPr>
        <w:widowControl w:val="0"/>
        <w:spacing w:line="240" w:lineRule="exact"/>
        <w:rPr>
          <w:szCs w:val="24"/>
        </w:rPr>
      </w:pPr>
      <w:r w:rsidRPr="0047151E">
        <w:rPr>
          <w:b/>
          <w:szCs w:val="24"/>
        </w:rPr>
        <w:t>LOCATION OF WORK:</w:t>
      </w:r>
      <w:r>
        <w:rPr>
          <w:szCs w:val="24"/>
        </w:rPr>
        <w:tab/>
      </w:r>
      <w:r w:rsidR="0027567F">
        <w:rPr>
          <w:szCs w:val="24"/>
        </w:rPr>
        <w:tab/>
      </w:r>
      <w:r>
        <w:rPr>
          <w:szCs w:val="24"/>
        </w:rPr>
        <w:t xml:space="preserve">100 </w:t>
      </w:r>
      <w:r w:rsidR="00E2183F">
        <w:rPr>
          <w:szCs w:val="24"/>
        </w:rPr>
        <w:t xml:space="preserve">East </w:t>
      </w:r>
      <w:proofErr w:type="gramStart"/>
      <w:r>
        <w:rPr>
          <w:szCs w:val="24"/>
        </w:rPr>
        <w:t>North  Street</w:t>
      </w:r>
      <w:proofErr w:type="gramEnd"/>
    </w:p>
    <w:p w:rsidR="00405E9C" w:rsidRDefault="00405E9C" w:rsidP="00405E9C">
      <w:pPr>
        <w:widowControl w:val="0"/>
        <w:spacing w:line="240" w:lineRule="exact"/>
        <w:rPr>
          <w:szCs w:val="24"/>
        </w:rPr>
      </w:pPr>
      <w:r>
        <w:rPr>
          <w:szCs w:val="24"/>
        </w:rPr>
        <w:tab/>
      </w:r>
      <w:r>
        <w:rPr>
          <w:szCs w:val="24"/>
        </w:rPr>
        <w:tab/>
      </w:r>
      <w:r>
        <w:rPr>
          <w:szCs w:val="24"/>
        </w:rPr>
        <w:tab/>
      </w:r>
      <w:r>
        <w:rPr>
          <w:szCs w:val="24"/>
        </w:rPr>
        <w:tab/>
      </w:r>
      <w:r w:rsidR="0027567F">
        <w:rPr>
          <w:szCs w:val="24"/>
        </w:rPr>
        <w:tab/>
      </w:r>
      <w:r>
        <w:rPr>
          <w:szCs w:val="24"/>
        </w:rPr>
        <w:t xml:space="preserve">Taft, </w:t>
      </w:r>
      <w:proofErr w:type="gramStart"/>
      <w:r>
        <w:rPr>
          <w:szCs w:val="24"/>
        </w:rPr>
        <w:t>California  93268</w:t>
      </w:r>
      <w:proofErr w:type="gramEnd"/>
    </w:p>
    <w:p w:rsidR="00405E9C" w:rsidRDefault="00405E9C" w:rsidP="00405E9C">
      <w:pPr>
        <w:widowControl w:val="0"/>
        <w:spacing w:line="240" w:lineRule="exact"/>
        <w:rPr>
          <w:szCs w:val="24"/>
        </w:rPr>
      </w:pPr>
    </w:p>
    <w:p w:rsidR="00405E9C" w:rsidRDefault="00405E9C" w:rsidP="00405E9C">
      <w:pPr>
        <w:widowControl w:val="0"/>
        <w:spacing w:line="240" w:lineRule="exact"/>
        <w:rPr>
          <w:szCs w:val="24"/>
        </w:rPr>
      </w:pPr>
      <w:r w:rsidRPr="0047151E">
        <w:rPr>
          <w:b/>
          <w:szCs w:val="24"/>
        </w:rPr>
        <w:t>PERIOD OF CONTRACT:</w:t>
      </w:r>
      <w:r>
        <w:rPr>
          <w:szCs w:val="24"/>
        </w:rPr>
        <w:tab/>
      </w:r>
      <w:r w:rsidR="0027567F">
        <w:rPr>
          <w:szCs w:val="24"/>
        </w:rPr>
        <w:tab/>
      </w:r>
      <w:r w:rsidR="00634DAB">
        <w:rPr>
          <w:szCs w:val="24"/>
        </w:rPr>
        <w:t xml:space="preserve">April 2023 </w:t>
      </w:r>
      <w:r w:rsidRPr="00634DAB">
        <w:rPr>
          <w:szCs w:val="24"/>
        </w:rPr>
        <w:t>– Project Completion</w:t>
      </w:r>
      <w:r w:rsidR="00F81E4F" w:rsidRPr="00634DAB">
        <w:rPr>
          <w:szCs w:val="24"/>
        </w:rPr>
        <w:t xml:space="preserve"> (</w:t>
      </w:r>
      <w:r w:rsidR="00634DAB">
        <w:rPr>
          <w:szCs w:val="24"/>
        </w:rPr>
        <w:t>6 to 12 months</w:t>
      </w:r>
      <w:r w:rsidR="00F81E4F" w:rsidRPr="00634DAB">
        <w:rPr>
          <w:szCs w:val="24"/>
        </w:rPr>
        <w:t>)</w:t>
      </w:r>
    </w:p>
    <w:p w:rsidR="00405E9C" w:rsidRDefault="00405E9C" w:rsidP="00405E9C">
      <w:pPr>
        <w:widowControl w:val="0"/>
        <w:spacing w:line="240" w:lineRule="exact"/>
        <w:rPr>
          <w:szCs w:val="24"/>
        </w:rPr>
      </w:pPr>
    </w:p>
    <w:p w:rsidR="00405E9C" w:rsidRDefault="00405E9C" w:rsidP="00405E9C">
      <w:pPr>
        <w:widowControl w:val="0"/>
        <w:spacing w:line="240" w:lineRule="exact"/>
        <w:rPr>
          <w:szCs w:val="24"/>
        </w:rPr>
      </w:pPr>
    </w:p>
    <w:p w:rsidR="00405E9C" w:rsidRDefault="00405E9C" w:rsidP="00405E9C">
      <w:pPr>
        <w:widowControl w:val="0"/>
        <w:spacing w:line="240" w:lineRule="exact"/>
        <w:rPr>
          <w:szCs w:val="24"/>
        </w:rPr>
      </w:pPr>
      <w:r>
        <w:rPr>
          <w:szCs w:val="24"/>
        </w:rPr>
        <w:t xml:space="preserve">All firms who plan to respond to this Request for Proposals (RFP) should register by sending an e-mail with their firm name, contact name, and e-mail address to </w:t>
      </w:r>
      <w:r w:rsidR="00303A6D">
        <w:rPr>
          <w:szCs w:val="24"/>
        </w:rPr>
        <w:t>Ryan Shultz</w:t>
      </w:r>
      <w:r>
        <w:rPr>
          <w:szCs w:val="24"/>
        </w:rPr>
        <w:t xml:space="preserve"> at</w:t>
      </w:r>
      <w:r w:rsidR="00303A6D">
        <w:rPr>
          <w:szCs w:val="24"/>
        </w:rPr>
        <w:t xml:space="preserve"> rshultz@wshcd.org</w:t>
      </w:r>
      <w:r>
        <w:rPr>
          <w:szCs w:val="24"/>
        </w:rPr>
        <w:t>.</w:t>
      </w:r>
    </w:p>
    <w:p w:rsidR="00405E9C" w:rsidRDefault="00405E9C" w:rsidP="00405E9C">
      <w:pPr>
        <w:widowControl w:val="0"/>
        <w:spacing w:line="240" w:lineRule="exact"/>
        <w:rPr>
          <w:szCs w:val="24"/>
        </w:rPr>
      </w:pPr>
    </w:p>
    <w:p w:rsidR="0047151E" w:rsidRDefault="00405E9C" w:rsidP="00405E9C">
      <w:pPr>
        <w:widowControl w:val="0"/>
        <w:spacing w:line="240" w:lineRule="exact"/>
        <w:rPr>
          <w:szCs w:val="24"/>
        </w:rPr>
      </w:pPr>
      <w:r>
        <w:rPr>
          <w:szCs w:val="24"/>
        </w:rPr>
        <w:t>An informal and optional Questions &amp; Answers meeting will be held for all interested firms.  See Section</w:t>
      </w:r>
      <w:r w:rsidR="007F2F20">
        <w:rPr>
          <w:szCs w:val="24"/>
        </w:rPr>
        <w:t xml:space="preserve"> V</w:t>
      </w:r>
      <w:r>
        <w:rPr>
          <w:szCs w:val="24"/>
        </w:rPr>
        <w:t xml:space="preserve"> of th</w:t>
      </w:r>
      <w:r w:rsidR="000C60F6">
        <w:rPr>
          <w:szCs w:val="24"/>
        </w:rPr>
        <w:t>is</w:t>
      </w:r>
      <w:r>
        <w:rPr>
          <w:szCs w:val="24"/>
        </w:rPr>
        <w:t xml:space="preserve"> RFP for the date, time, and location.  In addition, interested firms may submit questions in writing to the above e-mail address.  Responses to questions will be </w:t>
      </w:r>
      <w:r w:rsidR="0047151E">
        <w:rPr>
          <w:szCs w:val="24"/>
        </w:rPr>
        <w:t>provided to all registered firms.</w:t>
      </w:r>
    </w:p>
    <w:p w:rsidR="0047151E" w:rsidRDefault="0047151E" w:rsidP="00405E9C">
      <w:pPr>
        <w:widowControl w:val="0"/>
        <w:spacing w:line="240" w:lineRule="exact"/>
        <w:rPr>
          <w:szCs w:val="24"/>
        </w:rPr>
      </w:pPr>
    </w:p>
    <w:p w:rsidR="0047151E" w:rsidRDefault="0047151E" w:rsidP="00405E9C">
      <w:pPr>
        <w:widowControl w:val="0"/>
        <w:spacing w:line="240" w:lineRule="exact"/>
        <w:rPr>
          <w:szCs w:val="24"/>
        </w:rPr>
      </w:pPr>
      <w:r>
        <w:rPr>
          <w:szCs w:val="24"/>
        </w:rPr>
        <w:t xml:space="preserve">Please submit </w:t>
      </w:r>
      <w:r w:rsidR="00B25053">
        <w:rPr>
          <w:szCs w:val="24"/>
        </w:rPr>
        <w:t>6</w:t>
      </w:r>
      <w:r>
        <w:rPr>
          <w:szCs w:val="24"/>
        </w:rPr>
        <w:t xml:space="preserve"> hard copies (</w:t>
      </w:r>
      <w:r w:rsidR="00B25053">
        <w:rPr>
          <w:szCs w:val="24"/>
        </w:rPr>
        <w:t xml:space="preserve">5 </w:t>
      </w:r>
      <w:r>
        <w:rPr>
          <w:szCs w:val="24"/>
        </w:rPr>
        <w:t xml:space="preserve">bound and 1 unbound) and one pdf copy on CD for proposals </w:t>
      </w:r>
      <w:r w:rsidR="00592C53">
        <w:rPr>
          <w:szCs w:val="24"/>
        </w:rPr>
        <w:t>by 2:00 p.m. (PST) on</w:t>
      </w:r>
      <w:r w:rsidR="0035724A">
        <w:rPr>
          <w:szCs w:val="24"/>
        </w:rPr>
        <w:t xml:space="preserve"> April 14,</w:t>
      </w:r>
      <w:r w:rsidRPr="00583F4C">
        <w:rPr>
          <w:szCs w:val="24"/>
        </w:rPr>
        <w:t xml:space="preserve"> 20</w:t>
      </w:r>
      <w:r w:rsidR="00583F4C" w:rsidRPr="00583F4C">
        <w:rPr>
          <w:szCs w:val="24"/>
        </w:rPr>
        <w:t>23</w:t>
      </w:r>
      <w:r>
        <w:rPr>
          <w:szCs w:val="24"/>
        </w:rPr>
        <w:t>.  See Section</w:t>
      </w:r>
      <w:r w:rsidR="007F2F20">
        <w:rPr>
          <w:szCs w:val="24"/>
        </w:rPr>
        <w:t xml:space="preserve"> VI </w:t>
      </w:r>
      <w:r>
        <w:rPr>
          <w:szCs w:val="24"/>
        </w:rPr>
        <w:t>for details on submittal requirements.  Proposals must reach the address below by the above stated deadline.  West Side Health Care District is not responsible for any expenses related to the preparation or presentation of responses to this RFP.</w:t>
      </w:r>
    </w:p>
    <w:p w:rsidR="0047151E" w:rsidRDefault="0047151E" w:rsidP="00405E9C">
      <w:pPr>
        <w:widowControl w:val="0"/>
        <w:spacing w:line="240" w:lineRule="exact"/>
        <w:rPr>
          <w:szCs w:val="24"/>
        </w:rPr>
      </w:pPr>
    </w:p>
    <w:p w:rsidR="0047151E" w:rsidRDefault="0047151E" w:rsidP="00405E9C">
      <w:pPr>
        <w:widowControl w:val="0"/>
        <w:spacing w:line="240" w:lineRule="exact"/>
        <w:rPr>
          <w:szCs w:val="24"/>
        </w:rPr>
      </w:pPr>
    </w:p>
    <w:p w:rsidR="0047151E" w:rsidRDefault="0047151E" w:rsidP="00405E9C">
      <w:pPr>
        <w:widowControl w:val="0"/>
        <w:spacing w:line="240" w:lineRule="exact"/>
        <w:rPr>
          <w:szCs w:val="24"/>
        </w:rPr>
      </w:pPr>
      <w:r w:rsidRPr="0047151E">
        <w:rPr>
          <w:b/>
          <w:szCs w:val="24"/>
        </w:rPr>
        <w:t>SUBMIT PROPOSALS TO:</w:t>
      </w:r>
      <w:r>
        <w:rPr>
          <w:szCs w:val="24"/>
        </w:rPr>
        <w:tab/>
        <w:t>West Side Health Care District</w:t>
      </w:r>
    </w:p>
    <w:p w:rsidR="0047151E" w:rsidRDefault="0047151E" w:rsidP="00405E9C">
      <w:pPr>
        <w:widowControl w:val="0"/>
        <w:spacing w:line="240" w:lineRule="exact"/>
        <w:rPr>
          <w:szCs w:val="24"/>
        </w:rPr>
      </w:pPr>
      <w:r>
        <w:rPr>
          <w:szCs w:val="24"/>
        </w:rPr>
        <w:tab/>
      </w:r>
      <w:r>
        <w:rPr>
          <w:szCs w:val="24"/>
        </w:rPr>
        <w:tab/>
      </w:r>
      <w:r>
        <w:rPr>
          <w:szCs w:val="24"/>
        </w:rPr>
        <w:tab/>
      </w:r>
      <w:r>
        <w:rPr>
          <w:szCs w:val="24"/>
        </w:rPr>
        <w:tab/>
      </w:r>
      <w:r>
        <w:rPr>
          <w:szCs w:val="24"/>
        </w:rPr>
        <w:tab/>
        <w:t xml:space="preserve">Attn:  </w:t>
      </w:r>
      <w:r w:rsidR="00303A6D">
        <w:rPr>
          <w:szCs w:val="24"/>
        </w:rPr>
        <w:t>Ryan Shultz</w:t>
      </w:r>
    </w:p>
    <w:p w:rsidR="0047151E" w:rsidRDefault="0047151E" w:rsidP="00405E9C">
      <w:pPr>
        <w:widowControl w:val="0"/>
        <w:spacing w:line="240" w:lineRule="exact"/>
        <w:rPr>
          <w:szCs w:val="24"/>
        </w:rPr>
      </w:pPr>
      <w:r>
        <w:rPr>
          <w:szCs w:val="24"/>
        </w:rPr>
        <w:tab/>
      </w:r>
      <w:r>
        <w:rPr>
          <w:szCs w:val="24"/>
        </w:rPr>
        <w:tab/>
      </w:r>
      <w:r>
        <w:rPr>
          <w:szCs w:val="24"/>
        </w:rPr>
        <w:tab/>
      </w:r>
      <w:r>
        <w:rPr>
          <w:szCs w:val="24"/>
        </w:rPr>
        <w:tab/>
      </w:r>
      <w:r>
        <w:rPr>
          <w:szCs w:val="24"/>
        </w:rPr>
        <w:tab/>
        <w:t xml:space="preserve">119 </w:t>
      </w:r>
      <w:proofErr w:type="spellStart"/>
      <w:r>
        <w:rPr>
          <w:szCs w:val="24"/>
        </w:rPr>
        <w:t>Adkisson</w:t>
      </w:r>
      <w:proofErr w:type="spellEnd"/>
      <w:r>
        <w:rPr>
          <w:szCs w:val="24"/>
        </w:rPr>
        <w:t xml:space="preserve"> Way</w:t>
      </w:r>
    </w:p>
    <w:p w:rsidR="00405E9C" w:rsidRPr="00405E9C" w:rsidRDefault="0047151E" w:rsidP="00405E9C">
      <w:pPr>
        <w:widowControl w:val="0"/>
        <w:spacing w:line="240" w:lineRule="exact"/>
        <w:rPr>
          <w:szCs w:val="24"/>
        </w:rPr>
      </w:pPr>
      <w:r>
        <w:rPr>
          <w:szCs w:val="24"/>
        </w:rPr>
        <w:tab/>
      </w:r>
      <w:r>
        <w:rPr>
          <w:szCs w:val="24"/>
        </w:rPr>
        <w:tab/>
      </w:r>
      <w:r>
        <w:rPr>
          <w:szCs w:val="24"/>
        </w:rPr>
        <w:tab/>
      </w:r>
      <w:r>
        <w:rPr>
          <w:szCs w:val="24"/>
        </w:rPr>
        <w:tab/>
      </w:r>
      <w:r>
        <w:rPr>
          <w:szCs w:val="24"/>
        </w:rPr>
        <w:tab/>
        <w:t xml:space="preserve">Taft, </w:t>
      </w:r>
      <w:proofErr w:type="gramStart"/>
      <w:r>
        <w:rPr>
          <w:szCs w:val="24"/>
        </w:rPr>
        <w:t>California  93268</w:t>
      </w:r>
      <w:proofErr w:type="gramEnd"/>
      <w:r w:rsidR="00405E9C">
        <w:rPr>
          <w:szCs w:val="24"/>
        </w:rPr>
        <w:tab/>
      </w:r>
    </w:p>
    <w:p w:rsidR="00ED1194" w:rsidRDefault="00ED1194">
      <w:pPr>
        <w:pStyle w:val="MsoNormal0"/>
        <w:spacing w:after="240"/>
      </w:pPr>
    </w:p>
    <w:p w:rsidR="008C589B" w:rsidRDefault="008C589B">
      <w:pPr>
        <w:pStyle w:val="MsoNormal0"/>
        <w:spacing w:after="240"/>
      </w:pPr>
    </w:p>
    <w:p w:rsidR="00ED1194" w:rsidRDefault="00ED1194" w:rsidP="000C60F6">
      <w:pPr>
        <w:pStyle w:val="MsoNormal0"/>
        <w:spacing w:after="240"/>
        <w:jc w:val="center"/>
        <w:rPr>
          <w:rFonts w:ascii="Times New Roman" w:hAnsi="Times New Roman"/>
          <w:sz w:val="24"/>
        </w:rPr>
      </w:pPr>
      <w:r w:rsidRPr="0047151E">
        <w:rPr>
          <w:rFonts w:ascii="Times New Roman" w:hAnsi="Times New Roman"/>
          <w:sz w:val="24"/>
        </w:rPr>
        <w:lastRenderedPageBreak/>
        <w:t>REQUEST FOR PROPOSAL</w:t>
      </w:r>
      <w:r w:rsidR="0047151E">
        <w:rPr>
          <w:rFonts w:ascii="Times New Roman" w:hAnsi="Times New Roman"/>
          <w:sz w:val="24"/>
        </w:rPr>
        <w:t>S</w:t>
      </w:r>
    </w:p>
    <w:p w:rsidR="0047151E" w:rsidRDefault="0047151E" w:rsidP="000C60F6">
      <w:pPr>
        <w:pStyle w:val="MsoNormal0"/>
        <w:spacing w:after="240"/>
        <w:jc w:val="center"/>
        <w:rPr>
          <w:rFonts w:ascii="Times New Roman" w:hAnsi="Times New Roman"/>
          <w:sz w:val="24"/>
        </w:rPr>
      </w:pPr>
      <w:r>
        <w:rPr>
          <w:rFonts w:ascii="Times New Roman" w:hAnsi="Times New Roman"/>
          <w:sz w:val="24"/>
        </w:rPr>
        <w:t>FOR</w:t>
      </w:r>
    </w:p>
    <w:p w:rsidR="0047151E" w:rsidRPr="0047151E" w:rsidRDefault="0047151E" w:rsidP="000C60F6">
      <w:pPr>
        <w:pStyle w:val="MsoNormal0"/>
        <w:spacing w:after="240"/>
        <w:jc w:val="center"/>
        <w:rPr>
          <w:rFonts w:ascii="Times New Roman" w:hAnsi="Times New Roman"/>
        </w:rPr>
      </w:pPr>
      <w:r>
        <w:rPr>
          <w:rFonts w:ascii="Times New Roman" w:hAnsi="Times New Roman"/>
          <w:sz w:val="24"/>
        </w:rPr>
        <w:t>ARCHITECTURAL</w:t>
      </w:r>
      <w:r w:rsidR="00762CDB">
        <w:rPr>
          <w:rFonts w:ascii="Times New Roman" w:hAnsi="Times New Roman"/>
          <w:sz w:val="24"/>
        </w:rPr>
        <w:t>,</w:t>
      </w:r>
      <w:r w:rsidR="00175F80">
        <w:rPr>
          <w:rFonts w:ascii="Times New Roman" w:hAnsi="Times New Roman"/>
          <w:sz w:val="24"/>
        </w:rPr>
        <w:t xml:space="preserve"> ENGINEERING</w:t>
      </w:r>
      <w:r>
        <w:rPr>
          <w:rFonts w:ascii="Times New Roman" w:hAnsi="Times New Roman"/>
          <w:sz w:val="24"/>
        </w:rPr>
        <w:t xml:space="preserve"> </w:t>
      </w:r>
      <w:r w:rsidR="00762CDB">
        <w:rPr>
          <w:rFonts w:ascii="Times New Roman" w:hAnsi="Times New Roman"/>
          <w:sz w:val="24"/>
        </w:rPr>
        <w:t xml:space="preserve">AND CONSTRUCTION MANAGEMENT </w:t>
      </w:r>
      <w:r>
        <w:rPr>
          <w:rFonts w:ascii="Times New Roman" w:hAnsi="Times New Roman"/>
          <w:sz w:val="24"/>
        </w:rPr>
        <w:t>SERVICES</w:t>
      </w:r>
    </w:p>
    <w:p w:rsidR="00ED1194" w:rsidRPr="0047151E" w:rsidRDefault="00ED1194">
      <w:pPr>
        <w:pStyle w:val="MsoNormal0"/>
        <w:spacing w:after="240"/>
        <w:jc w:val="center"/>
        <w:rPr>
          <w:rFonts w:ascii="Times New Roman" w:hAnsi="Times New Roman"/>
        </w:rPr>
      </w:pPr>
      <w:r w:rsidRPr="0047151E">
        <w:rPr>
          <w:rFonts w:ascii="Times New Roman" w:hAnsi="Times New Roman"/>
          <w:sz w:val="24"/>
        </w:rPr>
        <w:t xml:space="preserve">WEST SIDE </w:t>
      </w:r>
      <w:r w:rsidR="006B7FBC">
        <w:rPr>
          <w:rFonts w:ascii="Times New Roman" w:hAnsi="Times New Roman"/>
          <w:sz w:val="24"/>
        </w:rPr>
        <w:t>FAMILY HEALTH CARE DENTAL</w:t>
      </w:r>
      <w:r w:rsidR="00762CDB">
        <w:rPr>
          <w:rFonts w:ascii="Times New Roman" w:hAnsi="Times New Roman"/>
          <w:sz w:val="24"/>
        </w:rPr>
        <w:t xml:space="preserve"> PROJECT</w:t>
      </w:r>
    </w:p>
    <w:p w:rsidR="00ED1194" w:rsidRPr="0047151E" w:rsidRDefault="00ED1194">
      <w:pPr>
        <w:pStyle w:val="MsoNormal0"/>
        <w:spacing w:after="240"/>
        <w:jc w:val="center"/>
        <w:rPr>
          <w:rFonts w:ascii="Times New Roman" w:hAnsi="Times New Roman"/>
        </w:rPr>
      </w:pPr>
      <w:r w:rsidRPr="0047151E">
        <w:rPr>
          <w:rFonts w:ascii="Times New Roman" w:hAnsi="Times New Roman"/>
          <w:sz w:val="24"/>
        </w:rPr>
        <w:t>Taft - California</w:t>
      </w:r>
    </w:p>
    <w:p w:rsidR="00ED1194" w:rsidRPr="0047151E" w:rsidRDefault="00ED1194" w:rsidP="00F5389C">
      <w:pPr>
        <w:pStyle w:val="MsoNormal0"/>
        <w:numPr>
          <w:ilvl w:val="0"/>
          <w:numId w:val="1"/>
        </w:numPr>
        <w:spacing w:after="240"/>
        <w:ind w:hanging="1080"/>
        <w:jc w:val="both"/>
        <w:rPr>
          <w:rFonts w:ascii="Times New Roman" w:hAnsi="Times New Roman"/>
          <w:b/>
        </w:rPr>
      </w:pPr>
      <w:r w:rsidRPr="0047151E">
        <w:rPr>
          <w:rFonts w:ascii="Times New Roman" w:hAnsi="Times New Roman"/>
          <w:b/>
          <w:sz w:val="24"/>
        </w:rPr>
        <w:t>INTRODUCTION</w:t>
      </w:r>
    </w:p>
    <w:p w:rsidR="00ED1194" w:rsidRPr="0047151E" w:rsidRDefault="00ED1194">
      <w:pPr>
        <w:pStyle w:val="MsoNormal0"/>
        <w:spacing w:after="240"/>
        <w:jc w:val="both"/>
        <w:rPr>
          <w:rFonts w:ascii="Times New Roman" w:hAnsi="Times New Roman"/>
        </w:rPr>
      </w:pPr>
      <w:r w:rsidRPr="0047151E">
        <w:rPr>
          <w:rFonts w:ascii="Times New Roman" w:hAnsi="Times New Roman"/>
          <w:sz w:val="24"/>
        </w:rPr>
        <w:t>West Side Health Care District (District) is seeking proposals from qualified firms</w:t>
      </w:r>
      <w:r w:rsidR="00175F80">
        <w:rPr>
          <w:rFonts w:ascii="Times New Roman" w:hAnsi="Times New Roman"/>
          <w:sz w:val="24"/>
        </w:rPr>
        <w:t xml:space="preserve"> [Consultant(s)</w:t>
      </w:r>
      <w:r w:rsidR="007F2F20">
        <w:rPr>
          <w:rFonts w:ascii="Times New Roman" w:hAnsi="Times New Roman"/>
          <w:sz w:val="24"/>
        </w:rPr>
        <w:t xml:space="preserve"> or applicant firm(s)</w:t>
      </w:r>
      <w:r w:rsidR="00175F80">
        <w:rPr>
          <w:rFonts w:ascii="Times New Roman" w:hAnsi="Times New Roman"/>
          <w:sz w:val="24"/>
        </w:rPr>
        <w:t>]</w:t>
      </w:r>
      <w:r w:rsidRPr="0047151E">
        <w:rPr>
          <w:rFonts w:ascii="Times New Roman" w:hAnsi="Times New Roman"/>
          <w:sz w:val="24"/>
        </w:rPr>
        <w:t xml:space="preserve"> to provide </w:t>
      </w:r>
      <w:r w:rsidR="00175F80">
        <w:rPr>
          <w:rFonts w:ascii="Times New Roman" w:hAnsi="Times New Roman"/>
          <w:sz w:val="24"/>
        </w:rPr>
        <w:t>architectural, engineering</w:t>
      </w:r>
      <w:r w:rsidR="00F5389C">
        <w:rPr>
          <w:rFonts w:ascii="Times New Roman" w:hAnsi="Times New Roman"/>
          <w:sz w:val="24"/>
        </w:rPr>
        <w:t xml:space="preserve"> and construction management</w:t>
      </w:r>
      <w:r w:rsidRPr="0047151E">
        <w:rPr>
          <w:rFonts w:ascii="Times New Roman" w:hAnsi="Times New Roman"/>
          <w:sz w:val="24"/>
        </w:rPr>
        <w:t xml:space="preserve"> services for District’s West Side </w:t>
      </w:r>
      <w:r w:rsidR="006B7FBC">
        <w:rPr>
          <w:rFonts w:ascii="Times New Roman" w:hAnsi="Times New Roman"/>
          <w:sz w:val="24"/>
        </w:rPr>
        <w:t xml:space="preserve">Family Health Care </w:t>
      </w:r>
      <w:r w:rsidR="00E85BA0">
        <w:rPr>
          <w:rFonts w:ascii="Times New Roman" w:hAnsi="Times New Roman"/>
          <w:sz w:val="24"/>
        </w:rPr>
        <w:t>Dental P</w:t>
      </w:r>
      <w:r w:rsidRPr="0047151E">
        <w:rPr>
          <w:rFonts w:ascii="Times New Roman" w:hAnsi="Times New Roman"/>
          <w:sz w:val="24"/>
        </w:rPr>
        <w:t xml:space="preserve">roject.  The intent of this RFP is to have the firms under consideration specifically address the services required and provide a well-considered price proposal for those services. </w:t>
      </w:r>
    </w:p>
    <w:p w:rsidR="00ED1194" w:rsidRPr="00F5389C" w:rsidRDefault="00ED1194" w:rsidP="00F5389C">
      <w:pPr>
        <w:pStyle w:val="MsoNormal0"/>
        <w:numPr>
          <w:ilvl w:val="0"/>
          <w:numId w:val="1"/>
        </w:numPr>
        <w:spacing w:after="240"/>
        <w:ind w:hanging="1080"/>
        <w:jc w:val="both"/>
        <w:rPr>
          <w:rFonts w:ascii="Times New Roman" w:hAnsi="Times New Roman"/>
          <w:b/>
        </w:rPr>
      </w:pPr>
      <w:r w:rsidRPr="00F5389C">
        <w:rPr>
          <w:rFonts w:ascii="Times New Roman" w:hAnsi="Times New Roman"/>
          <w:b/>
          <w:sz w:val="24"/>
        </w:rPr>
        <w:t>PROJECT DESCRIPTION</w:t>
      </w:r>
    </w:p>
    <w:p w:rsidR="00ED1194" w:rsidRPr="0047151E" w:rsidRDefault="0068306F" w:rsidP="00F70547">
      <w:pPr>
        <w:pStyle w:val="MsoNormal0"/>
        <w:spacing w:after="240"/>
        <w:jc w:val="both"/>
        <w:rPr>
          <w:rFonts w:ascii="Times New Roman" w:hAnsi="Times New Roman"/>
        </w:rPr>
      </w:pPr>
      <w:r>
        <w:rPr>
          <w:rFonts w:ascii="Times New Roman" w:hAnsi="Times New Roman"/>
          <w:sz w:val="24"/>
        </w:rPr>
        <w:t xml:space="preserve">District desires </w:t>
      </w:r>
      <w:r w:rsidR="006B7FBC">
        <w:rPr>
          <w:rFonts w:ascii="Times New Roman" w:hAnsi="Times New Roman"/>
          <w:sz w:val="24"/>
        </w:rPr>
        <w:t>a complete remodel and design of an existing medical office space (approximately 2,800 square feet in size) to provide convenient access and efficient operational use of multiple health care services in the project building anchored by the addition of general dentistry services.  The project building is located at 100 E. North Street and is attached to an existing Federally Certified Rural Health Clinic.  The project should include the design of the building’s exterior and interior spaces.</w:t>
      </w:r>
      <w:r w:rsidR="00ED1194" w:rsidRPr="0047151E">
        <w:rPr>
          <w:rFonts w:ascii="Times New Roman" w:hAnsi="Times New Roman"/>
          <w:sz w:val="24"/>
        </w:rPr>
        <w:t xml:space="preserve"> </w:t>
      </w:r>
      <w:r w:rsidR="00F70547">
        <w:rPr>
          <w:rFonts w:ascii="Times New Roman" w:hAnsi="Times New Roman"/>
          <w:sz w:val="24"/>
        </w:rPr>
        <w:t xml:space="preserve"> </w:t>
      </w:r>
      <w:r w:rsidR="00ED1194" w:rsidRPr="0047151E">
        <w:rPr>
          <w:rFonts w:ascii="Times New Roman" w:hAnsi="Times New Roman"/>
          <w:sz w:val="24"/>
        </w:rPr>
        <w:t>The direct construction budget is presently estimated to be $</w:t>
      </w:r>
      <w:r w:rsidR="00F70547">
        <w:rPr>
          <w:rFonts w:ascii="Times New Roman" w:hAnsi="Times New Roman"/>
          <w:sz w:val="24"/>
        </w:rPr>
        <w:t>500,000 to $1</w:t>
      </w:r>
      <w:r w:rsidR="00ED1194" w:rsidRPr="0047151E">
        <w:rPr>
          <w:rFonts w:ascii="Times New Roman" w:hAnsi="Times New Roman"/>
          <w:sz w:val="24"/>
        </w:rPr>
        <w:t xml:space="preserve">,000,000. The square footage, construction budget and the timeline/duration of the project are to be defined and refined following the award and completion of the project schematics developed by the </w:t>
      </w:r>
      <w:r w:rsidR="00175F80">
        <w:rPr>
          <w:rFonts w:ascii="Times New Roman" w:hAnsi="Times New Roman"/>
          <w:sz w:val="24"/>
        </w:rPr>
        <w:t>Consultant</w:t>
      </w:r>
      <w:r>
        <w:rPr>
          <w:rFonts w:ascii="Times New Roman" w:hAnsi="Times New Roman"/>
          <w:sz w:val="24"/>
        </w:rPr>
        <w:t>(s)</w:t>
      </w:r>
      <w:r w:rsidR="00ED1194" w:rsidRPr="0047151E">
        <w:rPr>
          <w:rFonts w:ascii="Times New Roman" w:hAnsi="Times New Roman"/>
          <w:sz w:val="24"/>
        </w:rPr>
        <w:t xml:space="preserve"> selected by District.</w:t>
      </w:r>
      <w:r w:rsidR="004E5E57">
        <w:rPr>
          <w:rFonts w:ascii="Times New Roman" w:hAnsi="Times New Roman"/>
          <w:sz w:val="24"/>
        </w:rPr>
        <w:t xml:space="preserve"> A depiction of the project site is attached hereto.</w:t>
      </w:r>
    </w:p>
    <w:p w:rsidR="00ED1194" w:rsidRPr="00F5389C" w:rsidRDefault="00F5389C" w:rsidP="00F5389C">
      <w:pPr>
        <w:pStyle w:val="MsoNormal0"/>
        <w:numPr>
          <w:ilvl w:val="0"/>
          <w:numId w:val="1"/>
        </w:numPr>
        <w:spacing w:after="240"/>
        <w:ind w:hanging="1080"/>
        <w:jc w:val="both"/>
        <w:rPr>
          <w:rFonts w:ascii="Times New Roman" w:hAnsi="Times New Roman"/>
          <w:b/>
          <w:sz w:val="24"/>
          <w:szCs w:val="24"/>
        </w:rPr>
      </w:pPr>
      <w:r w:rsidRPr="00F5389C">
        <w:rPr>
          <w:rFonts w:ascii="Times New Roman" w:hAnsi="Times New Roman"/>
          <w:b/>
          <w:sz w:val="24"/>
          <w:szCs w:val="24"/>
        </w:rPr>
        <w:t>PROJECT SCHEDULE</w:t>
      </w:r>
    </w:p>
    <w:p w:rsidR="00F5389C" w:rsidRPr="0084256C" w:rsidRDefault="000C60F6" w:rsidP="00F5389C">
      <w:pPr>
        <w:pStyle w:val="MsoNormal0"/>
        <w:spacing w:after="240"/>
        <w:jc w:val="both"/>
        <w:rPr>
          <w:rFonts w:ascii="Times New Roman" w:hAnsi="Times New Roman"/>
          <w:sz w:val="24"/>
        </w:rPr>
      </w:pPr>
      <w:r w:rsidRPr="0084256C">
        <w:rPr>
          <w:rFonts w:ascii="Times New Roman" w:hAnsi="Times New Roman"/>
          <w:sz w:val="24"/>
        </w:rPr>
        <w:t xml:space="preserve">The selected </w:t>
      </w:r>
      <w:r w:rsidR="00175F80" w:rsidRPr="0084256C">
        <w:rPr>
          <w:rFonts w:ascii="Times New Roman" w:hAnsi="Times New Roman"/>
          <w:sz w:val="24"/>
        </w:rPr>
        <w:t>Consultant</w:t>
      </w:r>
      <w:r w:rsidRPr="0084256C">
        <w:rPr>
          <w:rFonts w:ascii="Times New Roman" w:hAnsi="Times New Roman"/>
          <w:sz w:val="24"/>
        </w:rPr>
        <w:t>(s) will be expected to begin work on conceptual designing for the project promptly upon selection and execution of a</w:t>
      </w:r>
      <w:r w:rsidR="00175F80" w:rsidRPr="0084256C">
        <w:rPr>
          <w:rFonts w:ascii="Times New Roman" w:hAnsi="Times New Roman"/>
          <w:sz w:val="24"/>
        </w:rPr>
        <w:t xml:space="preserve"> professional</w:t>
      </w:r>
      <w:r w:rsidRPr="0084256C">
        <w:rPr>
          <w:rFonts w:ascii="Times New Roman" w:hAnsi="Times New Roman"/>
          <w:sz w:val="24"/>
        </w:rPr>
        <w:t xml:space="preserve"> service contract with District by </w:t>
      </w:r>
      <w:r w:rsidR="0035724A">
        <w:rPr>
          <w:rFonts w:ascii="Times New Roman" w:hAnsi="Times New Roman"/>
          <w:sz w:val="24"/>
        </w:rPr>
        <w:t>April 28</w:t>
      </w:r>
      <w:r w:rsidR="00583F4C">
        <w:rPr>
          <w:rFonts w:ascii="Times New Roman" w:hAnsi="Times New Roman"/>
          <w:sz w:val="24"/>
        </w:rPr>
        <w:t>, 2023</w:t>
      </w:r>
      <w:r w:rsidRPr="0084256C">
        <w:rPr>
          <w:rFonts w:ascii="Times New Roman" w:hAnsi="Times New Roman"/>
          <w:sz w:val="24"/>
        </w:rPr>
        <w:t>.  Construc</w:t>
      </w:r>
      <w:r w:rsidR="009966E2" w:rsidRPr="0084256C">
        <w:rPr>
          <w:rFonts w:ascii="Times New Roman" w:hAnsi="Times New Roman"/>
          <w:sz w:val="24"/>
        </w:rPr>
        <w:t xml:space="preserve">tion is expected to commence by </w:t>
      </w:r>
      <w:r w:rsidR="009966E2" w:rsidRPr="0035724A">
        <w:rPr>
          <w:rFonts w:ascii="Times New Roman" w:hAnsi="Times New Roman"/>
          <w:sz w:val="24"/>
        </w:rPr>
        <w:t>July 1</w:t>
      </w:r>
      <w:r w:rsidR="009966E2" w:rsidRPr="00583F4C">
        <w:rPr>
          <w:rFonts w:ascii="Times New Roman" w:hAnsi="Times New Roman"/>
          <w:sz w:val="24"/>
        </w:rPr>
        <w:t>, 20</w:t>
      </w:r>
      <w:r w:rsidR="00583F4C" w:rsidRPr="00583F4C">
        <w:rPr>
          <w:rFonts w:ascii="Times New Roman" w:hAnsi="Times New Roman"/>
          <w:sz w:val="24"/>
        </w:rPr>
        <w:t>23</w:t>
      </w:r>
      <w:r w:rsidRPr="0084256C">
        <w:rPr>
          <w:rFonts w:ascii="Times New Roman" w:hAnsi="Times New Roman"/>
          <w:sz w:val="24"/>
        </w:rPr>
        <w:t xml:space="preserve">, and the project to be completed and a Certificate of Occupancy issued </w:t>
      </w:r>
      <w:r w:rsidR="00583F4C">
        <w:rPr>
          <w:rFonts w:ascii="Times New Roman" w:hAnsi="Times New Roman"/>
          <w:sz w:val="24"/>
        </w:rPr>
        <w:t xml:space="preserve">within six to twelve months after commencement (i.e., </w:t>
      </w:r>
      <w:r w:rsidRPr="0084256C">
        <w:rPr>
          <w:rFonts w:ascii="Times New Roman" w:hAnsi="Times New Roman"/>
          <w:sz w:val="24"/>
        </w:rPr>
        <w:t>b</w:t>
      </w:r>
      <w:r w:rsidR="00583F4C">
        <w:rPr>
          <w:rFonts w:ascii="Times New Roman" w:hAnsi="Times New Roman"/>
          <w:sz w:val="24"/>
        </w:rPr>
        <w:t xml:space="preserve">etween </w:t>
      </w:r>
      <w:r w:rsidR="00583F4C" w:rsidRPr="0035724A">
        <w:rPr>
          <w:rFonts w:ascii="Times New Roman" w:hAnsi="Times New Roman"/>
          <w:sz w:val="24"/>
        </w:rPr>
        <w:t>January 1, 2024 and July 1, 2024</w:t>
      </w:r>
      <w:r w:rsidR="00583F4C">
        <w:rPr>
          <w:rFonts w:ascii="Times New Roman" w:hAnsi="Times New Roman"/>
          <w:sz w:val="24"/>
        </w:rPr>
        <w:t>)</w:t>
      </w:r>
      <w:r w:rsidRPr="0084256C">
        <w:rPr>
          <w:rFonts w:ascii="Times New Roman" w:hAnsi="Times New Roman"/>
          <w:sz w:val="24"/>
        </w:rPr>
        <w:t>.  These dates are subject to change in District’s discretion.</w:t>
      </w:r>
      <w:r w:rsidR="0012127F" w:rsidRPr="0084256C">
        <w:rPr>
          <w:rFonts w:ascii="Times New Roman" w:hAnsi="Times New Roman"/>
          <w:sz w:val="24"/>
        </w:rPr>
        <w:t xml:space="preserve"> </w:t>
      </w:r>
    </w:p>
    <w:p w:rsidR="00ED1194" w:rsidRPr="00F5389C" w:rsidRDefault="00F5389C" w:rsidP="00F5389C">
      <w:pPr>
        <w:pStyle w:val="MsoNormal0"/>
        <w:numPr>
          <w:ilvl w:val="0"/>
          <w:numId w:val="1"/>
        </w:numPr>
        <w:spacing w:after="240"/>
        <w:ind w:hanging="1080"/>
        <w:jc w:val="both"/>
        <w:rPr>
          <w:rFonts w:ascii="Times New Roman" w:hAnsi="Times New Roman"/>
          <w:b/>
        </w:rPr>
      </w:pPr>
      <w:r w:rsidRPr="00F5389C">
        <w:rPr>
          <w:rFonts w:ascii="Times New Roman" w:hAnsi="Times New Roman"/>
          <w:b/>
          <w:sz w:val="24"/>
        </w:rPr>
        <w:t>SCOPE OF SERVICES</w:t>
      </w:r>
    </w:p>
    <w:p w:rsidR="00ED1194" w:rsidRDefault="00ED1194">
      <w:pPr>
        <w:pStyle w:val="MsoNormal0"/>
        <w:spacing w:after="240"/>
        <w:jc w:val="both"/>
        <w:rPr>
          <w:rFonts w:ascii="Times New Roman" w:hAnsi="Times New Roman"/>
          <w:sz w:val="24"/>
        </w:rPr>
      </w:pPr>
      <w:r w:rsidRPr="0047151E">
        <w:rPr>
          <w:rFonts w:ascii="Times New Roman" w:hAnsi="Times New Roman"/>
          <w:sz w:val="24"/>
        </w:rPr>
        <w:t xml:space="preserve">District is looking for a “turnkey” approach, where the selected </w:t>
      </w:r>
      <w:r w:rsidR="00175F80">
        <w:rPr>
          <w:rFonts w:ascii="Times New Roman" w:hAnsi="Times New Roman"/>
          <w:sz w:val="24"/>
        </w:rPr>
        <w:t>Consultant</w:t>
      </w:r>
      <w:r w:rsidR="00F5389C">
        <w:rPr>
          <w:rFonts w:ascii="Times New Roman" w:hAnsi="Times New Roman"/>
          <w:sz w:val="24"/>
        </w:rPr>
        <w:t xml:space="preserve">(s) </w:t>
      </w:r>
      <w:r w:rsidRPr="0047151E">
        <w:rPr>
          <w:rFonts w:ascii="Times New Roman" w:hAnsi="Times New Roman"/>
          <w:sz w:val="24"/>
        </w:rPr>
        <w:t>will</w:t>
      </w:r>
      <w:r w:rsidR="00175F80">
        <w:rPr>
          <w:rFonts w:ascii="Times New Roman" w:hAnsi="Times New Roman"/>
          <w:sz w:val="24"/>
        </w:rPr>
        <w:t xml:space="preserve"> be responsible for performing or causing to be performed all architectural services (both exterior and interior), structural, electrical and mechanical/plumbing and civil engineering services,</w:t>
      </w:r>
      <w:r w:rsidR="00DF1EA9">
        <w:rPr>
          <w:rFonts w:ascii="Times New Roman" w:hAnsi="Times New Roman"/>
          <w:sz w:val="24"/>
        </w:rPr>
        <w:t xml:space="preserve"> and construction management services required</w:t>
      </w:r>
      <w:r w:rsidR="00175F80">
        <w:rPr>
          <w:rFonts w:ascii="Times New Roman" w:hAnsi="Times New Roman"/>
          <w:sz w:val="24"/>
        </w:rPr>
        <w:t xml:space="preserve"> consistent with applicable professional and industry standards, in order to successfully complete the project (</w:t>
      </w:r>
      <w:r w:rsidR="007F2F20">
        <w:rPr>
          <w:rFonts w:ascii="Times New Roman" w:hAnsi="Times New Roman"/>
          <w:sz w:val="24"/>
        </w:rPr>
        <w:t xml:space="preserve">collectively, </w:t>
      </w:r>
      <w:r w:rsidR="00175F80">
        <w:rPr>
          <w:rFonts w:ascii="Times New Roman" w:hAnsi="Times New Roman"/>
          <w:sz w:val="24"/>
        </w:rPr>
        <w:t xml:space="preserve">Services), except for services which District </w:t>
      </w:r>
      <w:r w:rsidR="00937C7C">
        <w:rPr>
          <w:rFonts w:ascii="Times New Roman" w:hAnsi="Times New Roman"/>
          <w:sz w:val="24"/>
        </w:rPr>
        <w:t xml:space="preserve">expressly </w:t>
      </w:r>
      <w:r w:rsidR="00175F80">
        <w:rPr>
          <w:rFonts w:ascii="Times New Roman" w:hAnsi="Times New Roman"/>
          <w:sz w:val="24"/>
        </w:rPr>
        <w:t>agree</w:t>
      </w:r>
      <w:r w:rsidR="007F2F20">
        <w:rPr>
          <w:rFonts w:ascii="Times New Roman" w:hAnsi="Times New Roman"/>
          <w:sz w:val="24"/>
        </w:rPr>
        <w:t>s</w:t>
      </w:r>
      <w:r w:rsidR="00175F80">
        <w:rPr>
          <w:rFonts w:ascii="Times New Roman" w:hAnsi="Times New Roman"/>
          <w:sz w:val="24"/>
        </w:rPr>
        <w:t xml:space="preserve"> are to be excluded from the scope of Services to be provided by the Consultant(s) in a professional services contract entered into between District and the applicable Consultant(s).</w:t>
      </w:r>
      <w:r w:rsidR="007F2F20">
        <w:rPr>
          <w:rFonts w:ascii="Times New Roman" w:hAnsi="Times New Roman"/>
          <w:sz w:val="24"/>
        </w:rPr>
        <w:t xml:space="preserve">  </w:t>
      </w:r>
      <w:r w:rsidR="00937C7C">
        <w:rPr>
          <w:rFonts w:ascii="Times New Roman" w:hAnsi="Times New Roman"/>
          <w:sz w:val="24"/>
        </w:rPr>
        <w:t xml:space="preserve">The Services are to include, without limitation, all of the following </w:t>
      </w:r>
      <w:r w:rsidRPr="0047151E">
        <w:rPr>
          <w:rFonts w:ascii="Times New Roman" w:hAnsi="Times New Roman"/>
          <w:sz w:val="24"/>
        </w:rPr>
        <w:t xml:space="preserve">(not listed in </w:t>
      </w:r>
      <w:r w:rsidRPr="0047151E">
        <w:rPr>
          <w:rFonts w:ascii="Times New Roman" w:hAnsi="Times New Roman"/>
          <w:sz w:val="24"/>
        </w:rPr>
        <w:lastRenderedPageBreak/>
        <w:t>order of preference):</w:t>
      </w:r>
    </w:p>
    <w:p w:rsidR="00AA26A1" w:rsidRDefault="00ED1194" w:rsidP="006E437A">
      <w:pPr>
        <w:pStyle w:val="MsoListPar01"/>
        <w:spacing w:after="240"/>
        <w:ind w:left="1440" w:hanging="720"/>
        <w:rPr>
          <w:rFonts w:ascii="Times New Roman" w:hAnsi="Times New Roman"/>
          <w:sz w:val="24"/>
        </w:rPr>
      </w:pPr>
      <w:r w:rsidRPr="0047151E">
        <w:rPr>
          <w:rFonts w:ascii="Times New Roman" w:hAnsi="Times New Roman"/>
          <w:sz w:val="24"/>
        </w:rPr>
        <w:t>1.</w:t>
      </w:r>
      <w:r w:rsidR="00F5389C">
        <w:rPr>
          <w:rFonts w:ascii="Times New Roman" w:hAnsi="Times New Roman"/>
          <w:sz w:val="24"/>
        </w:rPr>
        <w:tab/>
      </w:r>
      <w:r w:rsidR="006E437A">
        <w:rPr>
          <w:rFonts w:ascii="Times New Roman" w:hAnsi="Times New Roman"/>
          <w:sz w:val="24"/>
        </w:rPr>
        <w:t>Consultation and a</w:t>
      </w:r>
      <w:r w:rsidRPr="0047151E">
        <w:rPr>
          <w:rFonts w:ascii="Times New Roman" w:hAnsi="Times New Roman"/>
          <w:sz w:val="24"/>
        </w:rPr>
        <w:t>ssistance with current needs assessment, programming and space planning.</w:t>
      </w:r>
    </w:p>
    <w:p w:rsidR="00ED1194" w:rsidRPr="0047151E" w:rsidRDefault="00ED1194" w:rsidP="00DF1EA9">
      <w:pPr>
        <w:pStyle w:val="MsoListPar01"/>
        <w:spacing w:after="240"/>
        <w:ind w:left="1440" w:hanging="720"/>
        <w:rPr>
          <w:rFonts w:ascii="Times New Roman" w:hAnsi="Times New Roman"/>
        </w:rPr>
      </w:pPr>
      <w:r w:rsidRPr="0047151E">
        <w:rPr>
          <w:rFonts w:ascii="Times New Roman" w:hAnsi="Times New Roman"/>
          <w:sz w:val="24"/>
        </w:rPr>
        <w:t>2.</w:t>
      </w:r>
      <w:r w:rsidR="00772246">
        <w:rPr>
          <w:rFonts w:ascii="Times New Roman" w:hAnsi="Times New Roman"/>
          <w:sz w:val="24"/>
        </w:rPr>
        <w:tab/>
      </w:r>
      <w:r w:rsidR="003A0903">
        <w:rPr>
          <w:rFonts w:ascii="Times New Roman" w:hAnsi="Times New Roman"/>
          <w:sz w:val="24"/>
        </w:rPr>
        <w:t>C</w:t>
      </w:r>
      <w:r w:rsidR="0027567F">
        <w:rPr>
          <w:rFonts w:ascii="Times New Roman" w:hAnsi="Times New Roman"/>
          <w:sz w:val="24"/>
        </w:rPr>
        <w:t>ustomary conceptual design services for projects</w:t>
      </w:r>
      <w:r w:rsidR="003A0903">
        <w:rPr>
          <w:rFonts w:ascii="Times New Roman" w:hAnsi="Times New Roman"/>
          <w:sz w:val="24"/>
        </w:rPr>
        <w:t xml:space="preserve"> of this type</w:t>
      </w:r>
      <w:r w:rsidR="0027567F">
        <w:rPr>
          <w:rFonts w:ascii="Times New Roman" w:hAnsi="Times New Roman"/>
          <w:sz w:val="24"/>
        </w:rPr>
        <w:t xml:space="preserve">.  This will include, </w:t>
      </w:r>
      <w:r w:rsidR="003A0903">
        <w:rPr>
          <w:rFonts w:ascii="Times New Roman" w:hAnsi="Times New Roman"/>
          <w:sz w:val="24"/>
        </w:rPr>
        <w:t>at a minimum,</w:t>
      </w:r>
      <w:r w:rsidR="0027567F">
        <w:rPr>
          <w:rFonts w:ascii="Times New Roman" w:hAnsi="Times New Roman"/>
          <w:sz w:val="24"/>
        </w:rPr>
        <w:t xml:space="preserve"> preparation of a conceptual plan for the building incorporating the latest thinking in the field concerning </w:t>
      </w:r>
      <w:r w:rsidR="00DF1EA9">
        <w:rPr>
          <w:rFonts w:ascii="Times New Roman" w:hAnsi="Times New Roman"/>
          <w:sz w:val="24"/>
        </w:rPr>
        <w:t>dental</w:t>
      </w:r>
      <w:r w:rsidR="0027567F">
        <w:rPr>
          <w:rFonts w:ascii="Times New Roman" w:hAnsi="Times New Roman"/>
          <w:sz w:val="24"/>
        </w:rPr>
        <w:t xml:space="preserve"> office requirements.</w:t>
      </w:r>
    </w:p>
    <w:p w:rsidR="00ED1194" w:rsidRPr="0047151E" w:rsidRDefault="00F5389C">
      <w:pPr>
        <w:pStyle w:val="MsoListPar02"/>
        <w:spacing w:after="240"/>
        <w:rPr>
          <w:rFonts w:ascii="Times New Roman" w:hAnsi="Times New Roman"/>
        </w:rPr>
      </w:pPr>
      <w:r>
        <w:rPr>
          <w:rFonts w:ascii="Times New Roman" w:hAnsi="Times New Roman"/>
          <w:sz w:val="24"/>
        </w:rPr>
        <w:tab/>
      </w:r>
      <w:r w:rsidR="00ED1194" w:rsidRPr="0047151E">
        <w:rPr>
          <w:rFonts w:ascii="Times New Roman" w:hAnsi="Times New Roman"/>
          <w:sz w:val="24"/>
        </w:rPr>
        <w:t>3.</w:t>
      </w:r>
      <w:r>
        <w:rPr>
          <w:rFonts w:ascii="Times New Roman" w:hAnsi="Times New Roman"/>
          <w:sz w:val="24"/>
        </w:rPr>
        <w:tab/>
      </w:r>
      <w:r w:rsidR="00ED1194" w:rsidRPr="0047151E">
        <w:rPr>
          <w:rFonts w:ascii="Times New Roman" w:hAnsi="Times New Roman"/>
          <w:sz w:val="24"/>
        </w:rPr>
        <w:t>Recommendations relative to the installation of different building systems.</w:t>
      </w:r>
    </w:p>
    <w:p w:rsidR="00ED1194" w:rsidRPr="0047151E" w:rsidRDefault="00ED1194" w:rsidP="00DF1EA9">
      <w:pPr>
        <w:pStyle w:val="MsoListPar02"/>
        <w:spacing w:after="240"/>
        <w:ind w:left="1440" w:hanging="720"/>
        <w:rPr>
          <w:rFonts w:ascii="Times New Roman" w:hAnsi="Times New Roman"/>
        </w:rPr>
      </w:pPr>
      <w:r w:rsidRPr="0047151E">
        <w:rPr>
          <w:rFonts w:ascii="Times New Roman" w:hAnsi="Times New Roman"/>
          <w:sz w:val="24"/>
        </w:rPr>
        <w:t>4.</w:t>
      </w:r>
      <w:r w:rsidR="0027567F">
        <w:rPr>
          <w:rFonts w:ascii="Times New Roman" w:hAnsi="Times New Roman"/>
          <w:sz w:val="24"/>
        </w:rPr>
        <w:tab/>
      </w:r>
      <w:r w:rsidRPr="0047151E">
        <w:rPr>
          <w:rFonts w:ascii="Times New Roman" w:hAnsi="Times New Roman"/>
          <w:sz w:val="24"/>
        </w:rPr>
        <w:t>Assist</w:t>
      </w:r>
      <w:r w:rsidR="00F5389C">
        <w:rPr>
          <w:rFonts w:ascii="Times New Roman" w:hAnsi="Times New Roman"/>
          <w:sz w:val="24"/>
        </w:rPr>
        <w:t>ance</w:t>
      </w:r>
      <w:r w:rsidRPr="0047151E">
        <w:rPr>
          <w:rFonts w:ascii="Times New Roman" w:hAnsi="Times New Roman"/>
          <w:sz w:val="24"/>
        </w:rPr>
        <w:t xml:space="preserve"> with presentation</w:t>
      </w:r>
      <w:r w:rsidR="00F5389C">
        <w:rPr>
          <w:rFonts w:ascii="Times New Roman" w:hAnsi="Times New Roman"/>
          <w:sz w:val="24"/>
        </w:rPr>
        <w:t>(s)</w:t>
      </w:r>
      <w:r w:rsidRPr="0047151E">
        <w:rPr>
          <w:rFonts w:ascii="Times New Roman" w:hAnsi="Times New Roman"/>
          <w:sz w:val="24"/>
        </w:rPr>
        <w:t xml:space="preserve"> to the District’s Board of Directors concerning architectural design elements of the project. </w:t>
      </w:r>
    </w:p>
    <w:p w:rsidR="00ED1194" w:rsidRDefault="00ED1194" w:rsidP="00DF1EA9">
      <w:pPr>
        <w:pStyle w:val="MsoListPar02"/>
        <w:spacing w:after="240"/>
        <w:ind w:left="1440" w:hanging="720"/>
        <w:rPr>
          <w:rFonts w:ascii="Times New Roman" w:hAnsi="Times New Roman"/>
          <w:sz w:val="24"/>
        </w:rPr>
      </w:pPr>
      <w:r w:rsidRPr="0047151E">
        <w:rPr>
          <w:rFonts w:ascii="Times New Roman" w:hAnsi="Times New Roman"/>
          <w:sz w:val="24"/>
        </w:rPr>
        <w:t>5.</w:t>
      </w:r>
      <w:r w:rsidR="0027567F">
        <w:rPr>
          <w:rFonts w:ascii="Times New Roman" w:hAnsi="Times New Roman"/>
          <w:sz w:val="24"/>
        </w:rPr>
        <w:tab/>
      </w:r>
      <w:r w:rsidR="003A0903">
        <w:rPr>
          <w:rFonts w:ascii="Times New Roman" w:hAnsi="Times New Roman"/>
          <w:sz w:val="24"/>
        </w:rPr>
        <w:t>C</w:t>
      </w:r>
      <w:r w:rsidR="0027567F">
        <w:rPr>
          <w:rFonts w:ascii="Times New Roman" w:hAnsi="Times New Roman"/>
          <w:sz w:val="24"/>
        </w:rPr>
        <w:t>ustomary schematic design services</w:t>
      </w:r>
      <w:r w:rsidR="00CC2FE7">
        <w:rPr>
          <w:rFonts w:ascii="Times New Roman" w:hAnsi="Times New Roman"/>
          <w:sz w:val="24"/>
        </w:rPr>
        <w:t xml:space="preserve"> (including both architectural and engineering services) </w:t>
      </w:r>
      <w:r w:rsidR="0027567F">
        <w:rPr>
          <w:rFonts w:ascii="Times New Roman" w:hAnsi="Times New Roman"/>
          <w:sz w:val="24"/>
        </w:rPr>
        <w:t>for projects</w:t>
      </w:r>
      <w:r w:rsidR="003A0903">
        <w:rPr>
          <w:rFonts w:ascii="Times New Roman" w:hAnsi="Times New Roman"/>
          <w:sz w:val="24"/>
        </w:rPr>
        <w:t xml:space="preserve"> of this type</w:t>
      </w:r>
      <w:r w:rsidR="0027567F">
        <w:rPr>
          <w:rFonts w:ascii="Times New Roman" w:hAnsi="Times New Roman"/>
          <w:sz w:val="24"/>
        </w:rPr>
        <w:t xml:space="preserve">.  This will include, </w:t>
      </w:r>
      <w:r w:rsidR="003A0903">
        <w:rPr>
          <w:rFonts w:ascii="Times New Roman" w:hAnsi="Times New Roman"/>
          <w:sz w:val="24"/>
        </w:rPr>
        <w:t>at a minimum</w:t>
      </w:r>
      <w:r w:rsidR="0027567F">
        <w:rPr>
          <w:rFonts w:ascii="Times New Roman" w:hAnsi="Times New Roman"/>
          <w:sz w:val="24"/>
        </w:rPr>
        <w:t>, preparation of schematic site and building plans</w:t>
      </w:r>
      <w:r w:rsidR="003A0903">
        <w:rPr>
          <w:rFonts w:ascii="Times New Roman" w:hAnsi="Times New Roman"/>
          <w:sz w:val="24"/>
        </w:rPr>
        <w:t>,</w:t>
      </w:r>
      <w:r w:rsidR="00CC2FE7">
        <w:rPr>
          <w:rFonts w:ascii="Times New Roman" w:hAnsi="Times New Roman"/>
          <w:sz w:val="24"/>
        </w:rPr>
        <w:t xml:space="preserve"> preliminary floor plans,</w:t>
      </w:r>
      <w:r w:rsidR="0027567F">
        <w:rPr>
          <w:rFonts w:ascii="Times New Roman" w:hAnsi="Times New Roman"/>
          <w:sz w:val="24"/>
        </w:rPr>
        <w:t xml:space="preserve"> preliminary sections and elevations; preliminary selection of building systems, materials and signage systems; and materials research/specifications services, including investigation of availability and suitability of alternative architectural materials, systems and equipment.</w:t>
      </w:r>
    </w:p>
    <w:p w:rsidR="0027567F" w:rsidRPr="0047151E" w:rsidRDefault="0027567F" w:rsidP="00DF1EA9">
      <w:pPr>
        <w:pStyle w:val="MsoListPar02"/>
        <w:spacing w:after="240"/>
        <w:ind w:left="1440" w:hanging="720"/>
        <w:rPr>
          <w:rFonts w:ascii="Times New Roman" w:hAnsi="Times New Roman"/>
        </w:rPr>
      </w:pPr>
      <w:r>
        <w:rPr>
          <w:rFonts w:ascii="Times New Roman" w:hAnsi="Times New Roman"/>
          <w:sz w:val="24"/>
        </w:rPr>
        <w:t>6.</w:t>
      </w:r>
      <w:r>
        <w:rPr>
          <w:rFonts w:ascii="Times New Roman" w:hAnsi="Times New Roman"/>
          <w:sz w:val="24"/>
        </w:rPr>
        <w:tab/>
      </w:r>
      <w:r w:rsidR="003A0903">
        <w:rPr>
          <w:rFonts w:ascii="Times New Roman" w:hAnsi="Times New Roman"/>
          <w:sz w:val="24"/>
        </w:rPr>
        <w:t>C</w:t>
      </w:r>
      <w:r>
        <w:rPr>
          <w:rFonts w:ascii="Times New Roman" w:hAnsi="Times New Roman"/>
          <w:sz w:val="24"/>
        </w:rPr>
        <w:t>ustomary design development services</w:t>
      </w:r>
      <w:r w:rsidR="00CC2FE7">
        <w:rPr>
          <w:rFonts w:ascii="Times New Roman" w:hAnsi="Times New Roman"/>
          <w:sz w:val="24"/>
        </w:rPr>
        <w:t xml:space="preserve"> (including both architectural and engineering services)</w:t>
      </w:r>
      <w:r>
        <w:rPr>
          <w:rFonts w:ascii="Times New Roman" w:hAnsi="Times New Roman"/>
          <w:sz w:val="24"/>
        </w:rPr>
        <w:t xml:space="preserve"> for projects of this type.  This will include, </w:t>
      </w:r>
      <w:r w:rsidR="003A0903">
        <w:rPr>
          <w:rFonts w:ascii="Times New Roman" w:hAnsi="Times New Roman"/>
          <w:sz w:val="24"/>
        </w:rPr>
        <w:t>at a minimum</w:t>
      </w:r>
      <w:r>
        <w:rPr>
          <w:rFonts w:ascii="Times New Roman" w:hAnsi="Times New Roman"/>
          <w:sz w:val="24"/>
        </w:rPr>
        <w:t>, preparation and design coordination of design development drawings, including plans, sections and elevations; typical construction details; three</w:t>
      </w:r>
      <w:r w:rsidR="00DF1EA9">
        <w:rPr>
          <w:rFonts w:ascii="Times New Roman" w:hAnsi="Times New Roman"/>
          <w:sz w:val="24"/>
        </w:rPr>
        <w:t>-</w:t>
      </w:r>
      <w:r>
        <w:rPr>
          <w:rFonts w:ascii="Times New Roman" w:hAnsi="Times New Roman"/>
          <w:sz w:val="24"/>
        </w:rPr>
        <w:t>dimensional sketch(es)</w:t>
      </w:r>
      <w:r w:rsidR="00BB1C1B">
        <w:rPr>
          <w:rFonts w:ascii="Times New Roman" w:hAnsi="Times New Roman"/>
          <w:sz w:val="24"/>
        </w:rPr>
        <w:t xml:space="preserve"> and CAD files;</w:t>
      </w:r>
      <w:r>
        <w:rPr>
          <w:rFonts w:ascii="Times New Roman" w:hAnsi="Times New Roman"/>
          <w:sz w:val="24"/>
        </w:rPr>
        <w:t xml:space="preserve"> final material selections and signage systems; and equipment layouts to verify program requirements.</w:t>
      </w:r>
    </w:p>
    <w:p w:rsidR="00D96428" w:rsidRDefault="0027567F" w:rsidP="00DF1EA9">
      <w:pPr>
        <w:pStyle w:val="MsoListPar02"/>
        <w:spacing w:after="240"/>
        <w:ind w:left="1440" w:hanging="720"/>
        <w:rPr>
          <w:rFonts w:ascii="Times New Roman" w:hAnsi="Times New Roman"/>
          <w:sz w:val="24"/>
        </w:rPr>
      </w:pPr>
      <w:r>
        <w:rPr>
          <w:rFonts w:ascii="Times New Roman" w:hAnsi="Times New Roman"/>
          <w:sz w:val="24"/>
        </w:rPr>
        <w:t>7</w:t>
      </w:r>
      <w:r w:rsidR="00ED1194" w:rsidRPr="0047151E">
        <w:rPr>
          <w:rFonts w:ascii="Times New Roman" w:hAnsi="Times New Roman"/>
          <w:sz w:val="24"/>
        </w:rPr>
        <w:t>.</w:t>
      </w:r>
      <w:r w:rsidR="00F5389C">
        <w:rPr>
          <w:rFonts w:ascii="Times New Roman" w:hAnsi="Times New Roman"/>
          <w:sz w:val="24"/>
        </w:rPr>
        <w:tab/>
      </w:r>
      <w:r w:rsidR="00BB1C1B">
        <w:rPr>
          <w:rFonts w:ascii="Times New Roman" w:hAnsi="Times New Roman"/>
          <w:sz w:val="24"/>
        </w:rPr>
        <w:t>Other c</w:t>
      </w:r>
      <w:r w:rsidR="00D96428">
        <w:rPr>
          <w:rFonts w:ascii="Times New Roman" w:hAnsi="Times New Roman"/>
          <w:sz w:val="24"/>
        </w:rPr>
        <w:t xml:space="preserve">ustomary </w:t>
      </w:r>
      <w:r w:rsidR="00CC2FE7">
        <w:rPr>
          <w:rFonts w:ascii="Times New Roman" w:hAnsi="Times New Roman"/>
          <w:sz w:val="24"/>
        </w:rPr>
        <w:t>design services, and structural, electrical and mechanical/plumbing and civil engineering services</w:t>
      </w:r>
      <w:r w:rsidR="00D96428">
        <w:rPr>
          <w:rFonts w:ascii="Times New Roman" w:hAnsi="Times New Roman"/>
          <w:sz w:val="24"/>
        </w:rPr>
        <w:t xml:space="preserve"> for projects of this type.</w:t>
      </w:r>
      <w:r w:rsidR="00CC2FE7">
        <w:rPr>
          <w:rFonts w:ascii="Times New Roman" w:hAnsi="Times New Roman"/>
          <w:sz w:val="24"/>
        </w:rPr>
        <w:t xml:space="preserve"> This will include, at a minimum,</w:t>
      </w:r>
      <w:r w:rsidR="00BB1C1B">
        <w:rPr>
          <w:rFonts w:ascii="Times New Roman" w:hAnsi="Times New Roman"/>
          <w:sz w:val="24"/>
        </w:rPr>
        <w:t xml:space="preserve"> development of foundation plans and roof-framing plans; evaluation of geotechnical soils report(s); development of distribution system for major HVAC ducting components (supply and return air); development of outline specifications for all major mechanical/plumbing components; development of grading and drainage plan(s); meetings with city building officials to coordinate locations of utility connections; meetings with local fire agencies to determine site, apparatus and fire flow requirements;</w:t>
      </w:r>
      <w:r w:rsidR="00CA79F7">
        <w:rPr>
          <w:rFonts w:ascii="Times New Roman" w:hAnsi="Times New Roman"/>
          <w:sz w:val="24"/>
        </w:rPr>
        <w:t xml:space="preserve">; and preparation of a Design Development package of all drawings developed. </w:t>
      </w:r>
      <w:r w:rsidR="00CC2FE7">
        <w:rPr>
          <w:rFonts w:ascii="Times New Roman" w:hAnsi="Times New Roman"/>
          <w:sz w:val="24"/>
        </w:rPr>
        <w:t xml:space="preserve"> </w:t>
      </w:r>
    </w:p>
    <w:p w:rsidR="00ED1194" w:rsidRPr="00B25053" w:rsidRDefault="00D96428" w:rsidP="00B25053">
      <w:pPr>
        <w:pStyle w:val="MsoListPar02"/>
        <w:spacing w:after="240"/>
        <w:ind w:left="1440" w:hanging="720"/>
        <w:rPr>
          <w:rFonts w:ascii="Times New Roman" w:hAnsi="Times New Roman"/>
          <w:sz w:val="24"/>
        </w:rPr>
      </w:pPr>
      <w:r>
        <w:rPr>
          <w:rFonts w:ascii="Times New Roman" w:hAnsi="Times New Roman"/>
          <w:sz w:val="24"/>
        </w:rPr>
        <w:t>8.</w:t>
      </w:r>
      <w:r>
        <w:rPr>
          <w:rFonts w:ascii="Times New Roman" w:hAnsi="Times New Roman"/>
          <w:sz w:val="24"/>
        </w:rPr>
        <w:tab/>
      </w:r>
      <w:r w:rsidR="00ED1194" w:rsidRPr="0047151E">
        <w:rPr>
          <w:rFonts w:ascii="Times New Roman" w:hAnsi="Times New Roman"/>
          <w:sz w:val="24"/>
        </w:rPr>
        <w:t>Help with selection of construction firms that should be given an opportunity to bid on the project.</w:t>
      </w:r>
    </w:p>
    <w:p w:rsidR="00ED1194" w:rsidRPr="0047151E" w:rsidRDefault="00D96428" w:rsidP="00DF1EA9">
      <w:pPr>
        <w:pStyle w:val="MsoListPar02"/>
        <w:spacing w:after="240"/>
        <w:ind w:left="1440" w:hanging="720"/>
        <w:rPr>
          <w:rFonts w:ascii="Times New Roman" w:hAnsi="Times New Roman"/>
        </w:rPr>
      </w:pPr>
      <w:r>
        <w:rPr>
          <w:rFonts w:ascii="Times New Roman" w:hAnsi="Times New Roman"/>
          <w:sz w:val="24"/>
        </w:rPr>
        <w:t>9</w:t>
      </w:r>
      <w:r w:rsidR="00ED1194" w:rsidRPr="0047151E">
        <w:rPr>
          <w:rFonts w:ascii="Times New Roman" w:hAnsi="Times New Roman"/>
          <w:sz w:val="24"/>
        </w:rPr>
        <w:t>.</w:t>
      </w:r>
      <w:r w:rsidR="0027567F">
        <w:rPr>
          <w:rFonts w:ascii="Times New Roman" w:hAnsi="Times New Roman"/>
          <w:sz w:val="24"/>
        </w:rPr>
        <w:tab/>
      </w:r>
      <w:r w:rsidR="00ED1194" w:rsidRPr="0047151E">
        <w:rPr>
          <w:rFonts w:ascii="Times New Roman" w:hAnsi="Times New Roman"/>
          <w:sz w:val="24"/>
        </w:rPr>
        <w:t>Preparation of necessary bid documents to be sen</w:t>
      </w:r>
      <w:r w:rsidR="0027567F">
        <w:rPr>
          <w:rFonts w:ascii="Times New Roman" w:hAnsi="Times New Roman"/>
          <w:sz w:val="24"/>
        </w:rPr>
        <w:t xml:space="preserve">t to construction firms for the </w:t>
      </w:r>
      <w:r w:rsidR="00ED1194" w:rsidRPr="0047151E">
        <w:rPr>
          <w:rFonts w:ascii="Times New Roman" w:hAnsi="Times New Roman"/>
          <w:sz w:val="24"/>
        </w:rPr>
        <w:t>project.</w:t>
      </w:r>
    </w:p>
    <w:p w:rsidR="00ED1194" w:rsidRPr="0047151E" w:rsidRDefault="00D96428" w:rsidP="00DF1EA9">
      <w:pPr>
        <w:pStyle w:val="MsoListPar02"/>
        <w:spacing w:after="240"/>
        <w:ind w:left="1440" w:hanging="720"/>
        <w:rPr>
          <w:rFonts w:ascii="Times New Roman" w:hAnsi="Times New Roman"/>
        </w:rPr>
      </w:pPr>
      <w:r>
        <w:rPr>
          <w:rFonts w:ascii="Times New Roman" w:hAnsi="Times New Roman"/>
          <w:sz w:val="24"/>
        </w:rPr>
        <w:t>10</w:t>
      </w:r>
      <w:r w:rsidR="0027567F">
        <w:rPr>
          <w:rFonts w:ascii="Times New Roman" w:hAnsi="Times New Roman"/>
          <w:sz w:val="24"/>
        </w:rPr>
        <w:t>.</w:t>
      </w:r>
      <w:r w:rsidR="0027567F">
        <w:rPr>
          <w:rFonts w:ascii="Times New Roman" w:hAnsi="Times New Roman"/>
          <w:sz w:val="24"/>
        </w:rPr>
        <w:tab/>
      </w:r>
      <w:r w:rsidR="00ED1194" w:rsidRPr="0047151E">
        <w:rPr>
          <w:rFonts w:ascii="Times New Roman" w:hAnsi="Times New Roman"/>
          <w:sz w:val="24"/>
        </w:rPr>
        <w:t xml:space="preserve">Review of the bids received </w:t>
      </w:r>
      <w:r w:rsidR="00F5389C">
        <w:rPr>
          <w:rFonts w:ascii="Times New Roman" w:hAnsi="Times New Roman"/>
          <w:sz w:val="24"/>
        </w:rPr>
        <w:t xml:space="preserve">from construction firms </w:t>
      </w:r>
      <w:r w:rsidR="00ED1194" w:rsidRPr="0047151E">
        <w:rPr>
          <w:rFonts w:ascii="Times New Roman" w:hAnsi="Times New Roman"/>
          <w:sz w:val="24"/>
        </w:rPr>
        <w:t>to assess the relative merits of each and assist District in awarding the constructi</w:t>
      </w:r>
      <w:r w:rsidR="0027567F">
        <w:rPr>
          <w:rFonts w:ascii="Times New Roman" w:hAnsi="Times New Roman"/>
          <w:sz w:val="24"/>
        </w:rPr>
        <w:t xml:space="preserve">on contract, as well as in </w:t>
      </w:r>
      <w:r w:rsidR="00ED1194" w:rsidRPr="0047151E">
        <w:rPr>
          <w:rFonts w:ascii="Times New Roman" w:hAnsi="Times New Roman"/>
          <w:sz w:val="24"/>
        </w:rPr>
        <w:lastRenderedPageBreak/>
        <w:t xml:space="preserve">preparing (from a business perspective) an appropriate contract (owner will have </w:t>
      </w:r>
      <w:r w:rsidR="0027567F">
        <w:rPr>
          <w:rFonts w:ascii="Times New Roman" w:hAnsi="Times New Roman"/>
          <w:sz w:val="24"/>
        </w:rPr>
        <w:t>l</w:t>
      </w:r>
      <w:r w:rsidR="00ED1194" w:rsidRPr="0047151E">
        <w:rPr>
          <w:rFonts w:ascii="Times New Roman" w:hAnsi="Times New Roman"/>
          <w:sz w:val="24"/>
        </w:rPr>
        <w:t>egal representation) if standard AIA Contract Documents are not used or are used in modified form.</w:t>
      </w:r>
    </w:p>
    <w:p w:rsidR="006E437A" w:rsidRDefault="00AA26A1" w:rsidP="00DF1EA9">
      <w:pPr>
        <w:pStyle w:val="MsoListPar02"/>
        <w:spacing w:after="240"/>
        <w:ind w:left="1440" w:hanging="720"/>
        <w:rPr>
          <w:rFonts w:ascii="Times New Roman" w:hAnsi="Times New Roman"/>
          <w:sz w:val="24"/>
        </w:rPr>
      </w:pPr>
      <w:r>
        <w:rPr>
          <w:rFonts w:ascii="Times New Roman" w:hAnsi="Times New Roman"/>
          <w:sz w:val="24"/>
        </w:rPr>
        <w:t>1</w:t>
      </w:r>
      <w:r w:rsidR="00D96428">
        <w:rPr>
          <w:rFonts w:ascii="Times New Roman" w:hAnsi="Times New Roman"/>
          <w:sz w:val="24"/>
        </w:rPr>
        <w:t>1</w:t>
      </w:r>
      <w:r w:rsidR="00ED1194" w:rsidRPr="0047151E">
        <w:rPr>
          <w:rFonts w:ascii="Times New Roman" w:hAnsi="Times New Roman"/>
          <w:sz w:val="24"/>
        </w:rPr>
        <w:t>.</w:t>
      </w:r>
      <w:r>
        <w:rPr>
          <w:rFonts w:ascii="Times New Roman" w:hAnsi="Times New Roman"/>
          <w:sz w:val="24"/>
        </w:rPr>
        <w:tab/>
      </w:r>
      <w:r w:rsidR="006E437A">
        <w:rPr>
          <w:rFonts w:ascii="Times New Roman" w:hAnsi="Times New Roman"/>
          <w:sz w:val="24"/>
        </w:rPr>
        <w:t xml:space="preserve">Preparation and coordination of </w:t>
      </w:r>
      <w:r w:rsidR="00CA79F7">
        <w:rPr>
          <w:rFonts w:ascii="Times New Roman" w:hAnsi="Times New Roman"/>
          <w:sz w:val="24"/>
        </w:rPr>
        <w:t xml:space="preserve">complete </w:t>
      </w:r>
      <w:r w:rsidR="006E437A">
        <w:rPr>
          <w:rFonts w:ascii="Times New Roman" w:hAnsi="Times New Roman"/>
          <w:sz w:val="24"/>
        </w:rPr>
        <w:t>construction documents</w:t>
      </w:r>
      <w:r w:rsidR="00CA79F7">
        <w:rPr>
          <w:rFonts w:ascii="Times New Roman" w:hAnsi="Times New Roman"/>
          <w:sz w:val="24"/>
        </w:rPr>
        <w:t>, and providing all customary architectural and engineering services to District in connection with same</w:t>
      </w:r>
      <w:r w:rsidR="006E437A">
        <w:rPr>
          <w:rFonts w:ascii="Times New Roman" w:hAnsi="Times New Roman"/>
          <w:sz w:val="24"/>
        </w:rPr>
        <w:t>.</w:t>
      </w:r>
    </w:p>
    <w:p w:rsidR="00ED1194" w:rsidRPr="0047151E" w:rsidRDefault="006E437A" w:rsidP="006E437A">
      <w:pPr>
        <w:pStyle w:val="MsoListPar02"/>
        <w:spacing w:after="240"/>
        <w:ind w:left="1440" w:hanging="720"/>
        <w:rPr>
          <w:rFonts w:ascii="Times New Roman" w:hAnsi="Times New Roman"/>
        </w:rPr>
      </w:pPr>
      <w:r>
        <w:rPr>
          <w:rFonts w:ascii="Times New Roman" w:hAnsi="Times New Roman"/>
          <w:sz w:val="24"/>
        </w:rPr>
        <w:t>1</w:t>
      </w:r>
      <w:r w:rsidR="00D96428">
        <w:rPr>
          <w:rFonts w:ascii="Times New Roman" w:hAnsi="Times New Roman"/>
          <w:sz w:val="24"/>
        </w:rPr>
        <w:t>2</w:t>
      </w:r>
      <w:r>
        <w:rPr>
          <w:rFonts w:ascii="Times New Roman" w:hAnsi="Times New Roman"/>
          <w:sz w:val="24"/>
        </w:rPr>
        <w:t>.</w:t>
      </w:r>
      <w:r>
        <w:rPr>
          <w:rFonts w:ascii="Times New Roman" w:hAnsi="Times New Roman"/>
          <w:sz w:val="24"/>
        </w:rPr>
        <w:tab/>
      </w:r>
      <w:r w:rsidR="00ED1194" w:rsidRPr="0047151E">
        <w:rPr>
          <w:rFonts w:ascii="Times New Roman" w:hAnsi="Times New Roman"/>
          <w:sz w:val="24"/>
        </w:rPr>
        <w:t>Cost estimating and submittal of a detailed es</w:t>
      </w:r>
      <w:r w:rsidR="00AA26A1">
        <w:rPr>
          <w:rFonts w:ascii="Times New Roman" w:hAnsi="Times New Roman"/>
          <w:sz w:val="24"/>
        </w:rPr>
        <w:t xml:space="preserve">timate of probable cost for </w:t>
      </w:r>
      <w:r>
        <w:rPr>
          <w:rFonts w:ascii="Times New Roman" w:hAnsi="Times New Roman"/>
          <w:sz w:val="24"/>
        </w:rPr>
        <w:t>construction of the building and other site improvements</w:t>
      </w:r>
      <w:r w:rsidR="00ED1194" w:rsidRPr="0047151E">
        <w:rPr>
          <w:rFonts w:ascii="Times New Roman" w:hAnsi="Times New Roman"/>
          <w:sz w:val="24"/>
        </w:rPr>
        <w:t xml:space="preserve"> at each phase.</w:t>
      </w:r>
    </w:p>
    <w:p w:rsidR="00ED1194" w:rsidRPr="0047151E" w:rsidRDefault="00ED1194" w:rsidP="00DF1EA9">
      <w:pPr>
        <w:pStyle w:val="MsoListPar02"/>
        <w:spacing w:after="240"/>
        <w:ind w:left="1440" w:hanging="720"/>
        <w:rPr>
          <w:rFonts w:ascii="Times New Roman" w:hAnsi="Times New Roman"/>
        </w:rPr>
      </w:pPr>
      <w:r w:rsidRPr="0047151E">
        <w:rPr>
          <w:rFonts w:ascii="Times New Roman" w:hAnsi="Times New Roman"/>
          <w:sz w:val="24"/>
        </w:rPr>
        <w:t>1</w:t>
      </w:r>
      <w:r w:rsidR="00D96428">
        <w:rPr>
          <w:rFonts w:ascii="Times New Roman" w:hAnsi="Times New Roman"/>
          <w:sz w:val="24"/>
        </w:rPr>
        <w:t>3</w:t>
      </w:r>
      <w:r w:rsidRPr="0047151E">
        <w:rPr>
          <w:rFonts w:ascii="Times New Roman" w:hAnsi="Times New Roman"/>
          <w:sz w:val="24"/>
        </w:rPr>
        <w:t>.</w:t>
      </w:r>
      <w:r w:rsidR="00F5389C">
        <w:rPr>
          <w:rFonts w:ascii="Times New Roman" w:hAnsi="Times New Roman"/>
          <w:sz w:val="24"/>
        </w:rPr>
        <w:tab/>
      </w:r>
      <w:r w:rsidRPr="0047151E">
        <w:rPr>
          <w:rFonts w:ascii="Times New Roman" w:hAnsi="Times New Roman"/>
          <w:sz w:val="24"/>
        </w:rPr>
        <w:t>Providing construction administration services</w:t>
      </w:r>
      <w:r w:rsidR="00CA79F7">
        <w:rPr>
          <w:rFonts w:ascii="Times New Roman" w:hAnsi="Times New Roman"/>
          <w:sz w:val="24"/>
        </w:rPr>
        <w:t xml:space="preserve"> (including all required architectural and engineering services)</w:t>
      </w:r>
      <w:r w:rsidRPr="0047151E">
        <w:rPr>
          <w:rFonts w:ascii="Times New Roman" w:hAnsi="Times New Roman"/>
          <w:sz w:val="24"/>
        </w:rPr>
        <w:t xml:space="preserve">, </w:t>
      </w:r>
      <w:r w:rsidR="00CA715B">
        <w:rPr>
          <w:rFonts w:ascii="Times New Roman" w:hAnsi="Times New Roman"/>
          <w:sz w:val="24"/>
        </w:rPr>
        <w:t>such as</w:t>
      </w:r>
      <w:r w:rsidR="003A0903">
        <w:rPr>
          <w:rFonts w:ascii="Times New Roman" w:hAnsi="Times New Roman"/>
          <w:sz w:val="24"/>
        </w:rPr>
        <w:t>, at a minimum,</w:t>
      </w:r>
      <w:r w:rsidR="00CA715B">
        <w:rPr>
          <w:rFonts w:ascii="Times New Roman" w:hAnsi="Times New Roman"/>
          <w:sz w:val="24"/>
        </w:rPr>
        <w:t xml:space="preserve"> </w:t>
      </w:r>
      <w:r w:rsidRPr="0047151E">
        <w:rPr>
          <w:rFonts w:ascii="Times New Roman" w:hAnsi="Times New Roman"/>
          <w:sz w:val="24"/>
        </w:rPr>
        <w:t>regular site observations of the contractor and subcontractors during the construction phase</w:t>
      </w:r>
      <w:r w:rsidR="00CA715B">
        <w:rPr>
          <w:rFonts w:ascii="Times New Roman" w:hAnsi="Times New Roman"/>
          <w:sz w:val="24"/>
        </w:rPr>
        <w:t>; review of contractor applications for payment including logs for submittals, supplemental instructions or modifications, proposal requests, change orders, construction change directives, and requests for change orders, construction issues, field reports, and construction completion status;</w:t>
      </w:r>
      <w:r w:rsidRPr="0047151E">
        <w:rPr>
          <w:rFonts w:ascii="Times New Roman" w:hAnsi="Times New Roman"/>
          <w:sz w:val="24"/>
        </w:rPr>
        <w:t xml:space="preserve"> and sign off on construction drawings to assure that scheduled payments are made, with</w:t>
      </w:r>
      <w:r w:rsidR="007F2016">
        <w:rPr>
          <w:rFonts w:ascii="Times New Roman" w:hAnsi="Times New Roman"/>
          <w:sz w:val="24"/>
        </w:rPr>
        <w:t xml:space="preserve"> </w:t>
      </w:r>
      <w:r w:rsidRPr="0047151E">
        <w:rPr>
          <w:rFonts w:ascii="Times New Roman" w:hAnsi="Times New Roman"/>
          <w:sz w:val="24"/>
        </w:rPr>
        <w:t xml:space="preserve">appropriate holdbacks, when </w:t>
      </w:r>
      <w:r w:rsidR="003A0903">
        <w:rPr>
          <w:rFonts w:ascii="Times New Roman" w:hAnsi="Times New Roman"/>
          <w:sz w:val="24"/>
        </w:rPr>
        <w:t>p</w:t>
      </w:r>
      <w:r w:rsidRPr="0047151E">
        <w:rPr>
          <w:rFonts w:ascii="Times New Roman" w:hAnsi="Times New Roman"/>
          <w:sz w:val="24"/>
        </w:rPr>
        <w:t xml:space="preserve">redetermined work has been </w:t>
      </w:r>
      <w:r w:rsidR="007F2016">
        <w:rPr>
          <w:rFonts w:ascii="Times New Roman" w:hAnsi="Times New Roman"/>
          <w:sz w:val="24"/>
        </w:rPr>
        <w:t>c</w:t>
      </w:r>
      <w:r w:rsidRPr="0047151E">
        <w:rPr>
          <w:rFonts w:ascii="Times New Roman" w:hAnsi="Times New Roman"/>
          <w:sz w:val="24"/>
        </w:rPr>
        <w:t>ompleted.</w:t>
      </w:r>
    </w:p>
    <w:p w:rsidR="006E437A" w:rsidRDefault="00ED1194" w:rsidP="00DF1EA9">
      <w:pPr>
        <w:pStyle w:val="MsoListPar02"/>
        <w:spacing w:after="240"/>
        <w:ind w:left="1440" w:hanging="720"/>
        <w:rPr>
          <w:rFonts w:ascii="Times New Roman" w:hAnsi="Times New Roman"/>
          <w:sz w:val="24"/>
        </w:rPr>
      </w:pPr>
      <w:r w:rsidRPr="0047151E">
        <w:rPr>
          <w:rFonts w:ascii="Times New Roman" w:hAnsi="Times New Roman"/>
          <w:sz w:val="24"/>
        </w:rPr>
        <w:t>1</w:t>
      </w:r>
      <w:r w:rsidR="00D96428">
        <w:rPr>
          <w:rFonts w:ascii="Times New Roman" w:hAnsi="Times New Roman"/>
          <w:sz w:val="24"/>
        </w:rPr>
        <w:t>4</w:t>
      </w:r>
      <w:r w:rsidRPr="0047151E">
        <w:rPr>
          <w:rFonts w:ascii="Times New Roman" w:hAnsi="Times New Roman"/>
          <w:sz w:val="24"/>
        </w:rPr>
        <w:t>.</w:t>
      </w:r>
      <w:r w:rsidR="00AA26A1">
        <w:rPr>
          <w:rFonts w:ascii="Times New Roman" w:hAnsi="Times New Roman"/>
          <w:sz w:val="24"/>
        </w:rPr>
        <w:tab/>
      </w:r>
      <w:r w:rsidRPr="0047151E">
        <w:rPr>
          <w:rFonts w:ascii="Times New Roman" w:hAnsi="Times New Roman"/>
          <w:sz w:val="24"/>
        </w:rPr>
        <w:t>Assistance, where necessary, with the gov</w:t>
      </w:r>
      <w:r w:rsidR="00AA26A1">
        <w:rPr>
          <w:rFonts w:ascii="Times New Roman" w:hAnsi="Times New Roman"/>
          <w:sz w:val="24"/>
        </w:rPr>
        <w:t xml:space="preserve">ernment approval process (i.e., </w:t>
      </w:r>
      <w:r w:rsidRPr="0047151E">
        <w:rPr>
          <w:rFonts w:ascii="Times New Roman" w:hAnsi="Times New Roman"/>
          <w:sz w:val="24"/>
        </w:rPr>
        <w:t>permits)</w:t>
      </w:r>
      <w:r w:rsidR="006E437A">
        <w:rPr>
          <w:rFonts w:ascii="Times New Roman" w:hAnsi="Times New Roman"/>
          <w:sz w:val="24"/>
        </w:rPr>
        <w:t>.</w:t>
      </w:r>
    </w:p>
    <w:p w:rsidR="00ED1194" w:rsidRPr="0047151E" w:rsidRDefault="006E437A" w:rsidP="006E437A">
      <w:pPr>
        <w:pStyle w:val="MsoListPar02"/>
        <w:spacing w:after="240"/>
        <w:ind w:left="1440" w:hanging="720"/>
        <w:rPr>
          <w:rFonts w:ascii="Times New Roman" w:hAnsi="Times New Roman"/>
        </w:rPr>
      </w:pPr>
      <w:r>
        <w:rPr>
          <w:rFonts w:ascii="Times New Roman" w:hAnsi="Times New Roman"/>
          <w:sz w:val="24"/>
        </w:rPr>
        <w:t>1</w:t>
      </w:r>
      <w:r w:rsidR="00D96428">
        <w:rPr>
          <w:rFonts w:ascii="Times New Roman" w:hAnsi="Times New Roman"/>
          <w:sz w:val="24"/>
        </w:rPr>
        <w:t>5</w:t>
      </w:r>
      <w:r>
        <w:rPr>
          <w:rFonts w:ascii="Times New Roman" w:hAnsi="Times New Roman"/>
          <w:sz w:val="24"/>
        </w:rPr>
        <w:t>.</w:t>
      </w:r>
      <w:r>
        <w:rPr>
          <w:rFonts w:ascii="Times New Roman" w:hAnsi="Times New Roman"/>
          <w:sz w:val="24"/>
        </w:rPr>
        <w:tab/>
        <w:t xml:space="preserve">Meetings </w:t>
      </w:r>
      <w:r w:rsidR="001B5948">
        <w:rPr>
          <w:rFonts w:ascii="Times New Roman" w:hAnsi="Times New Roman"/>
          <w:sz w:val="24"/>
        </w:rPr>
        <w:t xml:space="preserve">and coordination </w:t>
      </w:r>
      <w:r>
        <w:rPr>
          <w:rFonts w:ascii="Times New Roman" w:hAnsi="Times New Roman"/>
          <w:sz w:val="24"/>
        </w:rPr>
        <w:t>with District management and other public agency representatives</w:t>
      </w:r>
      <w:r w:rsidR="003A0903">
        <w:rPr>
          <w:rFonts w:ascii="Times New Roman" w:hAnsi="Times New Roman"/>
          <w:sz w:val="24"/>
        </w:rPr>
        <w:t xml:space="preserve"> as required</w:t>
      </w:r>
      <w:r w:rsidR="00ED1194" w:rsidRPr="0047151E">
        <w:rPr>
          <w:rFonts w:ascii="Times New Roman" w:hAnsi="Times New Roman"/>
          <w:sz w:val="24"/>
        </w:rPr>
        <w:t>.</w:t>
      </w:r>
    </w:p>
    <w:p w:rsidR="00ED1194" w:rsidRPr="00B25053" w:rsidRDefault="00ED1194" w:rsidP="001A0DE0">
      <w:pPr>
        <w:pStyle w:val="MsoListPar02"/>
        <w:spacing w:after="240"/>
        <w:ind w:left="1440" w:hanging="720"/>
        <w:rPr>
          <w:rFonts w:ascii="Times New Roman" w:hAnsi="Times New Roman"/>
          <w:sz w:val="24"/>
        </w:rPr>
      </w:pPr>
      <w:r w:rsidRPr="0047151E">
        <w:rPr>
          <w:rFonts w:ascii="Times New Roman" w:hAnsi="Times New Roman"/>
          <w:sz w:val="24"/>
        </w:rPr>
        <w:t>1</w:t>
      </w:r>
      <w:r w:rsidR="00D96428">
        <w:rPr>
          <w:rFonts w:ascii="Times New Roman" w:hAnsi="Times New Roman"/>
          <w:sz w:val="24"/>
        </w:rPr>
        <w:t>6</w:t>
      </w:r>
      <w:r w:rsidRPr="0047151E">
        <w:rPr>
          <w:rFonts w:ascii="Times New Roman" w:hAnsi="Times New Roman"/>
          <w:sz w:val="24"/>
        </w:rPr>
        <w:t>.</w:t>
      </w:r>
      <w:r w:rsidR="00F5389C">
        <w:rPr>
          <w:rFonts w:ascii="Times New Roman" w:hAnsi="Times New Roman"/>
          <w:sz w:val="24"/>
        </w:rPr>
        <w:tab/>
      </w:r>
      <w:r w:rsidR="001A0DE0">
        <w:rPr>
          <w:rFonts w:ascii="Times New Roman" w:hAnsi="Times New Roman"/>
          <w:sz w:val="24"/>
        </w:rPr>
        <w:t>Final sign-off and p</w:t>
      </w:r>
      <w:r w:rsidR="00CA715B">
        <w:rPr>
          <w:rFonts w:ascii="Times New Roman" w:hAnsi="Times New Roman"/>
          <w:sz w:val="24"/>
        </w:rPr>
        <w:t>roject closeout</w:t>
      </w:r>
      <w:r w:rsidR="001A0DE0">
        <w:rPr>
          <w:rFonts w:ascii="Times New Roman" w:hAnsi="Times New Roman"/>
          <w:sz w:val="24"/>
        </w:rPr>
        <w:t>;</w:t>
      </w:r>
      <w:r w:rsidR="00CA715B">
        <w:rPr>
          <w:rFonts w:ascii="Times New Roman" w:hAnsi="Times New Roman"/>
          <w:sz w:val="24"/>
        </w:rPr>
        <w:t xml:space="preserve"> warrantee review and consultation</w:t>
      </w:r>
      <w:r w:rsidR="003A0903">
        <w:rPr>
          <w:rFonts w:ascii="Times New Roman" w:hAnsi="Times New Roman"/>
          <w:sz w:val="24"/>
        </w:rPr>
        <w:t>.</w:t>
      </w:r>
    </w:p>
    <w:p w:rsidR="00ED1194" w:rsidRPr="001A0DE0" w:rsidRDefault="001A0DE0">
      <w:pPr>
        <w:pStyle w:val="MsoNormal0"/>
        <w:spacing w:after="240"/>
        <w:jc w:val="both"/>
        <w:rPr>
          <w:rFonts w:ascii="Times New Roman" w:hAnsi="Times New Roman"/>
        </w:rPr>
      </w:pPr>
      <w:r w:rsidRPr="001A0DE0">
        <w:rPr>
          <w:rFonts w:ascii="Times New Roman" w:hAnsi="Times New Roman"/>
          <w:b/>
          <w:sz w:val="24"/>
        </w:rPr>
        <w:t>V.</w:t>
      </w:r>
      <w:r w:rsidRPr="001A0DE0">
        <w:rPr>
          <w:rFonts w:ascii="Times New Roman" w:hAnsi="Times New Roman"/>
          <w:b/>
          <w:sz w:val="24"/>
        </w:rPr>
        <w:tab/>
      </w:r>
      <w:r>
        <w:rPr>
          <w:rFonts w:ascii="Times New Roman" w:hAnsi="Times New Roman"/>
          <w:b/>
          <w:sz w:val="24"/>
        </w:rPr>
        <w:t>SELECTION SCHEDULE</w:t>
      </w:r>
    </w:p>
    <w:p w:rsidR="00ED1194" w:rsidRPr="0047151E" w:rsidRDefault="00ED1194">
      <w:pPr>
        <w:pStyle w:val="MsoNormal0"/>
        <w:spacing w:after="240"/>
        <w:jc w:val="both"/>
        <w:rPr>
          <w:rFonts w:ascii="Times New Roman" w:hAnsi="Times New Roman"/>
        </w:rPr>
      </w:pPr>
      <w:r w:rsidRPr="0047151E">
        <w:rPr>
          <w:rFonts w:ascii="Times New Roman" w:hAnsi="Times New Roman"/>
          <w:sz w:val="24"/>
        </w:rPr>
        <w:t>The following timeline is contemplated by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4592"/>
      </w:tblGrid>
      <w:tr w:rsidR="00ED1194" w:rsidRPr="0047151E" w:rsidTr="00772246">
        <w:tc>
          <w:tcPr>
            <w:tcW w:w="4680" w:type="dxa"/>
            <w:tcMar>
              <w:top w:w="120" w:type="dxa"/>
              <w:left w:w="0" w:type="dxa"/>
              <w:bottom w:w="58" w:type="dxa"/>
              <w:right w:w="0" w:type="dxa"/>
            </w:tcMar>
            <w:vAlign w:val="center"/>
          </w:tcPr>
          <w:p w:rsidR="00ED1194" w:rsidRPr="00061906" w:rsidRDefault="00061906" w:rsidP="00061906">
            <w:pPr>
              <w:pStyle w:val="MsoNormal0"/>
              <w:ind w:right="1170"/>
              <w:jc w:val="right"/>
              <w:rPr>
                <w:rFonts w:ascii="Times New Roman" w:hAnsi="Times New Roman"/>
                <w:b/>
                <w:sz w:val="28"/>
              </w:rPr>
            </w:pPr>
            <w:r w:rsidRPr="00061906">
              <w:rPr>
                <w:rFonts w:ascii="Times New Roman" w:hAnsi="Times New Roman"/>
                <w:b/>
                <w:sz w:val="28"/>
              </w:rPr>
              <w:t>Schedule of Activities</w:t>
            </w:r>
          </w:p>
        </w:tc>
        <w:tc>
          <w:tcPr>
            <w:tcW w:w="4592" w:type="dxa"/>
            <w:tcMar>
              <w:top w:w="120" w:type="dxa"/>
              <w:left w:w="0" w:type="dxa"/>
              <w:bottom w:w="58" w:type="dxa"/>
              <w:right w:w="0" w:type="dxa"/>
            </w:tcMar>
          </w:tcPr>
          <w:p w:rsidR="00ED1194" w:rsidRPr="00061906" w:rsidRDefault="00ED1194" w:rsidP="00061906">
            <w:pPr>
              <w:pStyle w:val="MsoNormal0"/>
              <w:jc w:val="center"/>
              <w:rPr>
                <w:rFonts w:ascii="Times New Roman" w:hAnsi="Times New Roman"/>
                <w:sz w:val="28"/>
                <w:szCs w:val="28"/>
              </w:rPr>
            </w:pPr>
            <w:r w:rsidRPr="00061906">
              <w:rPr>
                <w:rFonts w:ascii="Times New Roman" w:hAnsi="Times New Roman"/>
                <w:b/>
                <w:sz w:val="28"/>
                <w:szCs w:val="28"/>
              </w:rPr>
              <w:t>Schedule</w:t>
            </w:r>
          </w:p>
        </w:tc>
      </w:tr>
      <w:tr w:rsidR="00ED1194" w:rsidRPr="0047151E" w:rsidTr="00772246">
        <w:tc>
          <w:tcPr>
            <w:tcW w:w="4680" w:type="dxa"/>
            <w:tcMar>
              <w:top w:w="120" w:type="dxa"/>
              <w:left w:w="0" w:type="dxa"/>
              <w:bottom w:w="58" w:type="dxa"/>
              <w:right w:w="0" w:type="dxa"/>
            </w:tcMar>
            <w:vAlign w:val="center"/>
          </w:tcPr>
          <w:p w:rsidR="00ED1194" w:rsidRPr="0047151E" w:rsidRDefault="00ED1194" w:rsidP="0084256C">
            <w:pPr>
              <w:pStyle w:val="MsoNormal0"/>
              <w:rPr>
                <w:rFonts w:ascii="Times New Roman" w:hAnsi="Times New Roman"/>
                <w:sz w:val="28"/>
              </w:rPr>
            </w:pPr>
            <w:r w:rsidRPr="0047151E">
              <w:rPr>
                <w:rFonts w:ascii="Times New Roman" w:hAnsi="Times New Roman"/>
                <w:sz w:val="24"/>
              </w:rPr>
              <w:t xml:space="preserve">RFP </w:t>
            </w:r>
            <w:r w:rsidR="001A0DE0">
              <w:rPr>
                <w:rFonts w:ascii="Times New Roman" w:hAnsi="Times New Roman"/>
                <w:sz w:val="24"/>
              </w:rPr>
              <w:t xml:space="preserve">available.  Firms encouraged to register for most current information by emailing intent to bid to </w:t>
            </w:r>
            <w:r w:rsidR="00EA1CB2">
              <w:rPr>
                <w:rFonts w:ascii="Times New Roman" w:hAnsi="Times New Roman"/>
                <w:sz w:val="24"/>
              </w:rPr>
              <w:t>Ryan Shultz</w:t>
            </w:r>
            <w:r w:rsidR="001A0DE0">
              <w:rPr>
                <w:rFonts w:ascii="Times New Roman" w:hAnsi="Times New Roman"/>
                <w:sz w:val="24"/>
              </w:rPr>
              <w:t xml:space="preserve"> at</w:t>
            </w:r>
            <w:r w:rsidR="00EA1CB2">
              <w:rPr>
                <w:rFonts w:ascii="Times New Roman" w:hAnsi="Times New Roman"/>
                <w:sz w:val="24"/>
              </w:rPr>
              <w:t xml:space="preserve"> </w:t>
            </w:r>
            <w:r w:rsidR="00EA1CB2" w:rsidRPr="00EA1CB2">
              <w:rPr>
                <w:rFonts w:ascii="Times New Roman" w:hAnsi="Times New Roman"/>
                <w:sz w:val="24"/>
                <w:szCs w:val="24"/>
              </w:rPr>
              <w:t>rshultz@wshcd.org</w:t>
            </w:r>
            <w:r w:rsidR="001A0DE0">
              <w:rPr>
                <w:rFonts w:ascii="Times New Roman" w:hAnsi="Times New Roman"/>
                <w:sz w:val="24"/>
              </w:rPr>
              <w:t xml:space="preserve"> </w:t>
            </w:r>
          </w:p>
        </w:tc>
        <w:tc>
          <w:tcPr>
            <w:tcW w:w="4592" w:type="dxa"/>
            <w:tcMar>
              <w:top w:w="120" w:type="dxa"/>
              <w:left w:w="0" w:type="dxa"/>
              <w:bottom w:w="58" w:type="dxa"/>
              <w:right w:w="0" w:type="dxa"/>
            </w:tcMar>
            <w:vAlign w:val="center"/>
          </w:tcPr>
          <w:p w:rsidR="00ED1194" w:rsidRPr="00CE3135" w:rsidRDefault="001A0DE0" w:rsidP="00C25F6B">
            <w:pPr>
              <w:widowControl w:val="0"/>
              <w:rPr>
                <w:szCs w:val="24"/>
              </w:rPr>
            </w:pPr>
            <w:r w:rsidRPr="00CE3135">
              <w:rPr>
                <w:szCs w:val="24"/>
              </w:rPr>
              <w:t xml:space="preserve">  </w:t>
            </w:r>
            <w:r w:rsidR="0035724A">
              <w:rPr>
                <w:szCs w:val="24"/>
              </w:rPr>
              <w:t>March 1</w:t>
            </w:r>
            <w:r w:rsidR="0084256C">
              <w:rPr>
                <w:szCs w:val="24"/>
              </w:rPr>
              <w:t>-</w:t>
            </w:r>
            <w:r w:rsidR="0035724A">
              <w:rPr>
                <w:szCs w:val="24"/>
              </w:rPr>
              <w:t>30</w:t>
            </w:r>
            <w:r w:rsidR="009966E2" w:rsidRPr="00CE3135">
              <w:rPr>
                <w:szCs w:val="24"/>
              </w:rPr>
              <w:t>, 20</w:t>
            </w:r>
            <w:r w:rsidR="0035724A">
              <w:rPr>
                <w:szCs w:val="24"/>
              </w:rPr>
              <w:t>23</w:t>
            </w:r>
          </w:p>
        </w:tc>
      </w:tr>
      <w:tr w:rsidR="001A0DE0" w:rsidRPr="0047151E" w:rsidTr="00772246">
        <w:tc>
          <w:tcPr>
            <w:tcW w:w="4680" w:type="dxa"/>
            <w:tcMar>
              <w:top w:w="120" w:type="dxa"/>
              <w:left w:w="0" w:type="dxa"/>
              <w:bottom w:w="58" w:type="dxa"/>
              <w:right w:w="0" w:type="dxa"/>
            </w:tcMar>
            <w:vAlign w:val="center"/>
          </w:tcPr>
          <w:p w:rsidR="001A0DE0" w:rsidRPr="0047151E" w:rsidRDefault="001A0DE0" w:rsidP="001A0DE0">
            <w:pPr>
              <w:pStyle w:val="MsoNormal0"/>
              <w:rPr>
                <w:rFonts w:ascii="Times New Roman" w:hAnsi="Times New Roman"/>
                <w:sz w:val="24"/>
              </w:rPr>
            </w:pPr>
            <w:r>
              <w:rPr>
                <w:rFonts w:ascii="Times New Roman" w:hAnsi="Times New Roman"/>
                <w:sz w:val="24"/>
              </w:rPr>
              <w:t>Optional pre-submittal Question &amp; Answer meeting</w:t>
            </w:r>
            <w:r w:rsidR="00067352">
              <w:rPr>
                <w:rFonts w:ascii="Times New Roman" w:hAnsi="Times New Roman"/>
                <w:sz w:val="24"/>
              </w:rPr>
              <w:t xml:space="preserve"> held at 119 </w:t>
            </w:r>
            <w:proofErr w:type="spellStart"/>
            <w:r w:rsidR="00067352">
              <w:rPr>
                <w:rFonts w:ascii="Times New Roman" w:hAnsi="Times New Roman"/>
                <w:sz w:val="24"/>
              </w:rPr>
              <w:t>Adkisson</w:t>
            </w:r>
            <w:proofErr w:type="spellEnd"/>
            <w:r w:rsidR="00067352">
              <w:rPr>
                <w:rFonts w:ascii="Times New Roman" w:hAnsi="Times New Roman"/>
                <w:sz w:val="24"/>
              </w:rPr>
              <w:t xml:space="preserve"> Way, Taft, California</w:t>
            </w:r>
          </w:p>
        </w:tc>
        <w:tc>
          <w:tcPr>
            <w:tcW w:w="4592" w:type="dxa"/>
            <w:tcMar>
              <w:top w:w="120" w:type="dxa"/>
              <w:left w:w="0" w:type="dxa"/>
              <w:bottom w:w="58" w:type="dxa"/>
              <w:right w:w="0" w:type="dxa"/>
            </w:tcMar>
            <w:vAlign w:val="center"/>
          </w:tcPr>
          <w:p w:rsidR="001A0DE0" w:rsidRPr="00CE3135" w:rsidRDefault="009966E2" w:rsidP="00061906">
            <w:pPr>
              <w:widowControl w:val="0"/>
              <w:rPr>
                <w:szCs w:val="24"/>
              </w:rPr>
            </w:pPr>
            <w:r w:rsidRPr="00CE3135">
              <w:rPr>
                <w:szCs w:val="24"/>
              </w:rPr>
              <w:t xml:space="preserve">  </w:t>
            </w:r>
            <w:r w:rsidR="0035724A">
              <w:rPr>
                <w:szCs w:val="24"/>
              </w:rPr>
              <w:t>March</w:t>
            </w:r>
            <w:r w:rsidRPr="00CE3135">
              <w:rPr>
                <w:szCs w:val="24"/>
              </w:rPr>
              <w:t xml:space="preserve"> 2</w:t>
            </w:r>
            <w:r w:rsidR="0035724A">
              <w:rPr>
                <w:szCs w:val="24"/>
              </w:rPr>
              <w:t>8</w:t>
            </w:r>
            <w:r w:rsidRPr="00CE3135">
              <w:rPr>
                <w:szCs w:val="24"/>
              </w:rPr>
              <w:t>, 20</w:t>
            </w:r>
            <w:r w:rsidR="0035724A">
              <w:rPr>
                <w:szCs w:val="24"/>
              </w:rPr>
              <w:t>23</w:t>
            </w:r>
            <w:r w:rsidR="0084256C">
              <w:rPr>
                <w:szCs w:val="24"/>
              </w:rPr>
              <w:t>, 10:00 AM (PST)</w:t>
            </w:r>
          </w:p>
        </w:tc>
      </w:tr>
      <w:tr w:rsidR="00ED1194" w:rsidRPr="0047151E" w:rsidTr="00772246">
        <w:tc>
          <w:tcPr>
            <w:tcW w:w="4680" w:type="dxa"/>
            <w:tcMar>
              <w:top w:w="120" w:type="dxa"/>
              <w:left w:w="0" w:type="dxa"/>
              <w:bottom w:w="58" w:type="dxa"/>
              <w:right w:w="0" w:type="dxa"/>
            </w:tcMar>
            <w:vAlign w:val="center"/>
          </w:tcPr>
          <w:p w:rsidR="00ED1194" w:rsidRPr="00061906" w:rsidRDefault="00ED1194" w:rsidP="00061906">
            <w:pPr>
              <w:pStyle w:val="MsoNormal0"/>
              <w:rPr>
                <w:rFonts w:ascii="Times New Roman" w:hAnsi="Times New Roman"/>
              </w:rPr>
            </w:pPr>
            <w:r w:rsidRPr="0047151E">
              <w:rPr>
                <w:rFonts w:ascii="Times New Roman" w:hAnsi="Times New Roman"/>
                <w:sz w:val="24"/>
              </w:rPr>
              <w:t xml:space="preserve">Last day for interested firms to </w:t>
            </w:r>
            <w:r w:rsidR="00061906">
              <w:rPr>
                <w:rFonts w:ascii="Times New Roman" w:hAnsi="Times New Roman"/>
                <w:sz w:val="24"/>
              </w:rPr>
              <w:t>submit RFP questions to District</w:t>
            </w:r>
          </w:p>
        </w:tc>
        <w:tc>
          <w:tcPr>
            <w:tcW w:w="4592" w:type="dxa"/>
            <w:tcMar>
              <w:top w:w="120" w:type="dxa"/>
              <w:left w:w="0" w:type="dxa"/>
              <w:bottom w:w="58" w:type="dxa"/>
              <w:right w:w="0" w:type="dxa"/>
            </w:tcMar>
            <w:vAlign w:val="center"/>
          </w:tcPr>
          <w:p w:rsidR="00ED1194" w:rsidRPr="00CE3135" w:rsidRDefault="0035724A" w:rsidP="007F2016">
            <w:pPr>
              <w:pStyle w:val="MsoNormal0"/>
              <w:ind w:left="95"/>
              <w:rPr>
                <w:rFonts w:ascii="Times New Roman" w:hAnsi="Times New Roman"/>
                <w:sz w:val="24"/>
                <w:szCs w:val="24"/>
              </w:rPr>
            </w:pPr>
            <w:r>
              <w:rPr>
                <w:rFonts w:ascii="Times New Roman" w:hAnsi="Times New Roman"/>
                <w:sz w:val="24"/>
                <w:szCs w:val="24"/>
              </w:rPr>
              <w:t>April 3</w:t>
            </w:r>
            <w:r w:rsidR="00ED1194" w:rsidRPr="00CE3135">
              <w:rPr>
                <w:rFonts w:ascii="Times New Roman" w:hAnsi="Times New Roman"/>
                <w:sz w:val="24"/>
                <w:szCs w:val="24"/>
              </w:rPr>
              <w:t>, 20</w:t>
            </w:r>
            <w:r>
              <w:rPr>
                <w:rFonts w:ascii="Times New Roman" w:hAnsi="Times New Roman"/>
                <w:sz w:val="24"/>
                <w:szCs w:val="24"/>
              </w:rPr>
              <w:t>23</w:t>
            </w:r>
            <w:r w:rsidR="00ED1194" w:rsidRPr="00CE3135">
              <w:rPr>
                <w:rFonts w:ascii="Times New Roman" w:hAnsi="Times New Roman"/>
                <w:sz w:val="24"/>
                <w:szCs w:val="24"/>
              </w:rPr>
              <w:t>, 2:00 PM (PST)</w:t>
            </w:r>
          </w:p>
          <w:p w:rsidR="00ED1194" w:rsidRPr="00CE3135" w:rsidRDefault="00ED1194" w:rsidP="00061906">
            <w:pPr>
              <w:widowControl w:val="0"/>
              <w:rPr>
                <w:szCs w:val="24"/>
              </w:rPr>
            </w:pPr>
          </w:p>
        </w:tc>
      </w:tr>
      <w:tr w:rsidR="001A0DE0" w:rsidRPr="0047151E" w:rsidTr="00772246">
        <w:tc>
          <w:tcPr>
            <w:tcW w:w="4680" w:type="dxa"/>
            <w:tcMar>
              <w:top w:w="120" w:type="dxa"/>
              <w:left w:w="0" w:type="dxa"/>
              <w:bottom w:w="58" w:type="dxa"/>
              <w:right w:w="0" w:type="dxa"/>
            </w:tcMar>
            <w:vAlign w:val="center"/>
          </w:tcPr>
          <w:p w:rsidR="001A0DE0" w:rsidRPr="0047151E" w:rsidRDefault="00067352" w:rsidP="0084256C">
            <w:pPr>
              <w:pStyle w:val="MsoNormal0"/>
              <w:rPr>
                <w:rFonts w:ascii="Times New Roman" w:hAnsi="Times New Roman"/>
                <w:sz w:val="24"/>
              </w:rPr>
            </w:pPr>
            <w:r>
              <w:rPr>
                <w:rFonts w:ascii="Times New Roman" w:hAnsi="Times New Roman"/>
                <w:sz w:val="24"/>
              </w:rPr>
              <w:t>Answers to submitted questions available to all registered firms</w:t>
            </w:r>
          </w:p>
        </w:tc>
        <w:tc>
          <w:tcPr>
            <w:tcW w:w="4592" w:type="dxa"/>
            <w:tcMar>
              <w:top w:w="120" w:type="dxa"/>
              <w:left w:w="0" w:type="dxa"/>
              <w:bottom w:w="58" w:type="dxa"/>
              <w:right w:w="0" w:type="dxa"/>
            </w:tcMar>
            <w:vAlign w:val="center"/>
          </w:tcPr>
          <w:p w:rsidR="001A0DE0" w:rsidRPr="00CE3135" w:rsidRDefault="00924EBA" w:rsidP="007F2016">
            <w:pPr>
              <w:pStyle w:val="MsoNormal0"/>
              <w:ind w:left="95"/>
              <w:rPr>
                <w:rFonts w:ascii="Times New Roman" w:hAnsi="Times New Roman"/>
                <w:sz w:val="24"/>
                <w:szCs w:val="24"/>
              </w:rPr>
            </w:pPr>
            <w:r>
              <w:rPr>
                <w:rFonts w:ascii="Times New Roman" w:hAnsi="Times New Roman"/>
                <w:sz w:val="24"/>
                <w:szCs w:val="24"/>
              </w:rPr>
              <w:t>April 6</w:t>
            </w:r>
            <w:r w:rsidR="009966E2" w:rsidRPr="00CE3135">
              <w:rPr>
                <w:rFonts w:ascii="Times New Roman" w:hAnsi="Times New Roman"/>
                <w:sz w:val="24"/>
                <w:szCs w:val="24"/>
              </w:rPr>
              <w:t>, 20</w:t>
            </w:r>
            <w:r>
              <w:rPr>
                <w:rFonts w:ascii="Times New Roman" w:hAnsi="Times New Roman"/>
                <w:sz w:val="24"/>
                <w:szCs w:val="24"/>
              </w:rPr>
              <w:t>23</w:t>
            </w:r>
          </w:p>
        </w:tc>
      </w:tr>
      <w:tr w:rsidR="00ED1194" w:rsidRPr="0047151E" w:rsidTr="00772246">
        <w:tc>
          <w:tcPr>
            <w:tcW w:w="4680" w:type="dxa"/>
            <w:tcMar>
              <w:top w:w="120" w:type="dxa"/>
              <w:left w:w="0" w:type="dxa"/>
              <w:bottom w:w="58" w:type="dxa"/>
              <w:right w:w="0" w:type="dxa"/>
            </w:tcMar>
            <w:vAlign w:val="center"/>
          </w:tcPr>
          <w:p w:rsidR="00ED1194" w:rsidRPr="0047151E" w:rsidRDefault="00ED1194" w:rsidP="00061906">
            <w:pPr>
              <w:pStyle w:val="MsoNormal0"/>
              <w:rPr>
                <w:rFonts w:ascii="Times New Roman" w:hAnsi="Times New Roman"/>
                <w:sz w:val="28"/>
              </w:rPr>
            </w:pPr>
            <w:r w:rsidRPr="0047151E">
              <w:rPr>
                <w:rFonts w:ascii="Times New Roman" w:hAnsi="Times New Roman"/>
                <w:sz w:val="24"/>
              </w:rPr>
              <w:lastRenderedPageBreak/>
              <w:t>RFP Addenda issued (if required)</w:t>
            </w:r>
          </w:p>
        </w:tc>
        <w:tc>
          <w:tcPr>
            <w:tcW w:w="4592" w:type="dxa"/>
            <w:tcMar>
              <w:top w:w="120" w:type="dxa"/>
              <w:left w:w="0" w:type="dxa"/>
              <w:bottom w:w="58" w:type="dxa"/>
              <w:right w:w="0" w:type="dxa"/>
            </w:tcMar>
            <w:vAlign w:val="center"/>
          </w:tcPr>
          <w:p w:rsidR="00ED1194" w:rsidRPr="00CE3135" w:rsidRDefault="00CE3135" w:rsidP="009966E2">
            <w:pPr>
              <w:widowControl w:val="0"/>
              <w:rPr>
                <w:szCs w:val="24"/>
              </w:rPr>
            </w:pPr>
            <w:r w:rsidRPr="00CE3135">
              <w:rPr>
                <w:szCs w:val="24"/>
              </w:rPr>
              <w:t xml:space="preserve">  </w:t>
            </w:r>
            <w:r w:rsidR="00924EBA">
              <w:rPr>
                <w:szCs w:val="24"/>
              </w:rPr>
              <w:t xml:space="preserve">April </w:t>
            </w:r>
            <w:r w:rsidRPr="00CE3135">
              <w:rPr>
                <w:szCs w:val="24"/>
              </w:rPr>
              <w:t>10</w:t>
            </w:r>
            <w:r w:rsidR="009966E2" w:rsidRPr="00CE3135">
              <w:rPr>
                <w:szCs w:val="24"/>
              </w:rPr>
              <w:t>, 20</w:t>
            </w:r>
            <w:r w:rsidR="00924EBA">
              <w:rPr>
                <w:szCs w:val="24"/>
              </w:rPr>
              <w:t>23</w:t>
            </w:r>
          </w:p>
        </w:tc>
      </w:tr>
      <w:tr w:rsidR="00ED1194" w:rsidRPr="0047151E" w:rsidTr="00772246">
        <w:trPr>
          <w:trHeight w:val="410"/>
        </w:trPr>
        <w:tc>
          <w:tcPr>
            <w:tcW w:w="4680" w:type="dxa"/>
            <w:tcMar>
              <w:top w:w="120" w:type="dxa"/>
              <w:left w:w="0" w:type="dxa"/>
              <w:bottom w:w="58" w:type="dxa"/>
              <w:right w:w="0" w:type="dxa"/>
            </w:tcMar>
            <w:vAlign w:val="center"/>
          </w:tcPr>
          <w:p w:rsidR="00ED1194" w:rsidRPr="0047151E" w:rsidRDefault="00ED1194" w:rsidP="00061906">
            <w:pPr>
              <w:pStyle w:val="MsoNormal0"/>
              <w:rPr>
                <w:rFonts w:ascii="Times New Roman" w:hAnsi="Times New Roman"/>
                <w:sz w:val="28"/>
              </w:rPr>
            </w:pPr>
            <w:r w:rsidRPr="0047151E">
              <w:rPr>
                <w:rFonts w:ascii="Times New Roman" w:hAnsi="Times New Roman"/>
                <w:sz w:val="24"/>
              </w:rPr>
              <w:t>Dea</w:t>
            </w:r>
            <w:r w:rsidR="00061906">
              <w:rPr>
                <w:rFonts w:ascii="Times New Roman" w:hAnsi="Times New Roman"/>
                <w:sz w:val="24"/>
              </w:rPr>
              <w:t>dline to submit responses to RFP</w:t>
            </w:r>
          </w:p>
        </w:tc>
        <w:tc>
          <w:tcPr>
            <w:tcW w:w="4592" w:type="dxa"/>
            <w:tcMar>
              <w:top w:w="120" w:type="dxa"/>
              <w:left w:w="0" w:type="dxa"/>
              <w:bottom w:w="58" w:type="dxa"/>
              <w:right w:w="0" w:type="dxa"/>
            </w:tcMar>
            <w:vAlign w:val="center"/>
          </w:tcPr>
          <w:p w:rsidR="00ED1194" w:rsidRPr="00CE3135" w:rsidRDefault="009966E2" w:rsidP="0084256C">
            <w:pPr>
              <w:widowControl w:val="0"/>
              <w:rPr>
                <w:szCs w:val="24"/>
              </w:rPr>
            </w:pPr>
            <w:r w:rsidRPr="00CE3135">
              <w:rPr>
                <w:szCs w:val="24"/>
              </w:rPr>
              <w:t xml:space="preserve">  </w:t>
            </w:r>
            <w:r w:rsidR="00924EBA">
              <w:rPr>
                <w:szCs w:val="24"/>
              </w:rPr>
              <w:t>April 14</w:t>
            </w:r>
            <w:r w:rsidRPr="00CE3135">
              <w:rPr>
                <w:szCs w:val="24"/>
              </w:rPr>
              <w:t>, 20</w:t>
            </w:r>
            <w:r w:rsidR="00924EBA">
              <w:rPr>
                <w:szCs w:val="24"/>
              </w:rPr>
              <w:t>23,</w:t>
            </w:r>
            <w:r w:rsidR="00CE3135" w:rsidRPr="00CE3135">
              <w:rPr>
                <w:szCs w:val="24"/>
              </w:rPr>
              <w:t xml:space="preserve"> 2:00</w:t>
            </w:r>
            <w:r w:rsidR="0084256C">
              <w:rPr>
                <w:szCs w:val="24"/>
              </w:rPr>
              <w:t xml:space="preserve"> </w:t>
            </w:r>
            <w:r w:rsidR="00CE3135" w:rsidRPr="00CE3135">
              <w:rPr>
                <w:szCs w:val="24"/>
              </w:rPr>
              <w:t>PM (PST)</w:t>
            </w:r>
          </w:p>
        </w:tc>
      </w:tr>
      <w:tr w:rsidR="00ED1194" w:rsidRPr="0047151E" w:rsidTr="00772246">
        <w:tc>
          <w:tcPr>
            <w:tcW w:w="4680" w:type="dxa"/>
            <w:tcMar>
              <w:top w:w="120" w:type="dxa"/>
              <w:left w:w="0" w:type="dxa"/>
              <w:bottom w:w="58" w:type="dxa"/>
              <w:right w:w="0" w:type="dxa"/>
            </w:tcMar>
            <w:vAlign w:val="center"/>
          </w:tcPr>
          <w:p w:rsidR="00ED1194" w:rsidRPr="0047151E" w:rsidRDefault="00ED1194" w:rsidP="00061906">
            <w:pPr>
              <w:pStyle w:val="MsoNormal0"/>
              <w:rPr>
                <w:rFonts w:ascii="Times New Roman" w:hAnsi="Times New Roman"/>
                <w:sz w:val="28"/>
              </w:rPr>
            </w:pPr>
            <w:r w:rsidRPr="0047151E">
              <w:rPr>
                <w:rFonts w:ascii="Times New Roman" w:hAnsi="Times New Roman"/>
                <w:sz w:val="24"/>
              </w:rPr>
              <w:t>Shortlist of finalists published</w:t>
            </w:r>
          </w:p>
        </w:tc>
        <w:tc>
          <w:tcPr>
            <w:tcW w:w="4592" w:type="dxa"/>
            <w:tcMar>
              <w:top w:w="120" w:type="dxa"/>
              <w:left w:w="0" w:type="dxa"/>
              <w:bottom w:w="58" w:type="dxa"/>
              <w:right w:w="0" w:type="dxa"/>
            </w:tcMar>
            <w:vAlign w:val="center"/>
          </w:tcPr>
          <w:p w:rsidR="00ED1194" w:rsidRPr="00CE3135" w:rsidRDefault="00CE3135" w:rsidP="00CE3135">
            <w:pPr>
              <w:widowControl w:val="0"/>
              <w:rPr>
                <w:szCs w:val="24"/>
              </w:rPr>
            </w:pPr>
            <w:r w:rsidRPr="00CE3135">
              <w:rPr>
                <w:szCs w:val="24"/>
              </w:rPr>
              <w:t xml:space="preserve">  </w:t>
            </w:r>
            <w:r w:rsidR="00924EBA">
              <w:rPr>
                <w:szCs w:val="24"/>
              </w:rPr>
              <w:t>April</w:t>
            </w:r>
            <w:r w:rsidRPr="00CE3135">
              <w:rPr>
                <w:szCs w:val="24"/>
              </w:rPr>
              <w:t xml:space="preserve"> 19, 20</w:t>
            </w:r>
            <w:r w:rsidR="00924EBA">
              <w:rPr>
                <w:szCs w:val="24"/>
              </w:rPr>
              <w:t>23</w:t>
            </w:r>
          </w:p>
        </w:tc>
      </w:tr>
      <w:tr w:rsidR="00ED1194" w:rsidRPr="0047151E" w:rsidTr="00772246">
        <w:tc>
          <w:tcPr>
            <w:tcW w:w="4680" w:type="dxa"/>
            <w:tcMar>
              <w:top w:w="120" w:type="dxa"/>
              <w:left w:w="0" w:type="dxa"/>
              <w:bottom w:w="58" w:type="dxa"/>
              <w:right w:w="0" w:type="dxa"/>
            </w:tcMar>
            <w:vAlign w:val="center"/>
          </w:tcPr>
          <w:p w:rsidR="00ED1194" w:rsidRPr="0047151E" w:rsidRDefault="00ED1194" w:rsidP="00061906">
            <w:pPr>
              <w:pStyle w:val="MsoNormal0"/>
              <w:rPr>
                <w:rFonts w:ascii="Times New Roman" w:hAnsi="Times New Roman"/>
                <w:sz w:val="28"/>
              </w:rPr>
            </w:pPr>
            <w:r w:rsidRPr="0047151E">
              <w:rPr>
                <w:rFonts w:ascii="Times New Roman" w:hAnsi="Times New Roman"/>
                <w:sz w:val="24"/>
              </w:rPr>
              <w:t>Finalists</w:t>
            </w:r>
            <w:r w:rsidR="00067352">
              <w:rPr>
                <w:rFonts w:ascii="Times New Roman" w:hAnsi="Times New Roman"/>
                <w:sz w:val="24"/>
              </w:rPr>
              <w:t xml:space="preserve"> may be</w:t>
            </w:r>
            <w:r w:rsidRPr="0047151E">
              <w:rPr>
                <w:rFonts w:ascii="Times New Roman" w:hAnsi="Times New Roman"/>
                <w:sz w:val="24"/>
              </w:rPr>
              <w:t xml:space="preserve"> interviewed (Week of)</w:t>
            </w:r>
          </w:p>
        </w:tc>
        <w:tc>
          <w:tcPr>
            <w:tcW w:w="4592" w:type="dxa"/>
            <w:tcMar>
              <w:top w:w="120" w:type="dxa"/>
              <w:left w:w="0" w:type="dxa"/>
              <w:bottom w:w="58" w:type="dxa"/>
              <w:right w:w="0" w:type="dxa"/>
            </w:tcMar>
            <w:vAlign w:val="center"/>
          </w:tcPr>
          <w:p w:rsidR="00ED1194" w:rsidRPr="00CE3135" w:rsidRDefault="00CE3135" w:rsidP="00CE3135">
            <w:pPr>
              <w:widowControl w:val="0"/>
              <w:rPr>
                <w:szCs w:val="24"/>
              </w:rPr>
            </w:pPr>
            <w:r w:rsidRPr="00CE3135">
              <w:rPr>
                <w:szCs w:val="24"/>
              </w:rPr>
              <w:t xml:space="preserve">  </w:t>
            </w:r>
            <w:r w:rsidR="00924EBA">
              <w:rPr>
                <w:szCs w:val="24"/>
              </w:rPr>
              <w:t>April 24</w:t>
            </w:r>
            <w:r w:rsidRPr="00CE3135">
              <w:rPr>
                <w:szCs w:val="24"/>
              </w:rPr>
              <w:t>, 20</w:t>
            </w:r>
            <w:r w:rsidR="00924EBA">
              <w:rPr>
                <w:szCs w:val="24"/>
              </w:rPr>
              <w:t>23</w:t>
            </w:r>
          </w:p>
        </w:tc>
      </w:tr>
      <w:tr w:rsidR="00ED1194" w:rsidRPr="0047151E" w:rsidTr="00772246">
        <w:tc>
          <w:tcPr>
            <w:tcW w:w="4680" w:type="dxa"/>
            <w:tcMar>
              <w:top w:w="120" w:type="dxa"/>
              <w:left w:w="0" w:type="dxa"/>
              <w:bottom w:w="58" w:type="dxa"/>
              <w:right w:w="0" w:type="dxa"/>
            </w:tcMar>
            <w:vAlign w:val="center"/>
          </w:tcPr>
          <w:p w:rsidR="00ED1194" w:rsidRPr="0047151E" w:rsidRDefault="00FE465D" w:rsidP="009F4D94">
            <w:pPr>
              <w:pStyle w:val="MsoNormal0"/>
              <w:rPr>
                <w:sz w:val="28"/>
              </w:rPr>
            </w:pPr>
            <w:r>
              <w:rPr>
                <w:rFonts w:ascii="Times New Roman" w:hAnsi="Times New Roman"/>
                <w:sz w:val="24"/>
              </w:rPr>
              <w:t xml:space="preserve">Expected date by which </w:t>
            </w:r>
            <w:r w:rsidR="009F4D94">
              <w:rPr>
                <w:rFonts w:ascii="Times New Roman" w:hAnsi="Times New Roman"/>
                <w:sz w:val="24"/>
              </w:rPr>
              <w:t>Consultant(s)</w:t>
            </w:r>
            <w:r w:rsidR="00ED1194" w:rsidRPr="0047151E">
              <w:rPr>
                <w:rFonts w:ascii="Times New Roman" w:hAnsi="Times New Roman"/>
                <w:sz w:val="24"/>
              </w:rPr>
              <w:t xml:space="preserve"> contract</w:t>
            </w:r>
            <w:r w:rsidR="009F4D94">
              <w:rPr>
                <w:rFonts w:ascii="Times New Roman" w:hAnsi="Times New Roman"/>
                <w:sz w:val="24"/>
              </w:rPr>
              <w:t>(s)</w:t>
            </w:r>
            <w:r w:rsidR="00ED1194" w:rsidRPr="0047151E">
              <w:rPr>
                <w:rFonts w:ascii="Times New Roman" w:hAnsi="Times New Roman"/>
                <w:sz w:val="24"/>
              </w:rPr>
              <w:t xml:space="preserve"> (if awarded)</w:t>
            </w:r>
            <w:r w:rsidR="00067352">
              <w:rPr>
                <w:rFonts w:ascii="Times New Roman" w:hAnsi="Times New Roman"/>
                <w:sz w:val="24"/>
              </w:rPr>
              <w:t xml:space="preserve"> </w:t>
            </w:r>
            <w:r>
              <w:rPr>
                <w:rFonts w:ascii="Times New Roman" w:hAnsi="Times New Roman"/>
                <w:sz w:val="24"/>
              </w:rPr>
              <w:t>would</w:t>
            </w:r>
            <w:r w:rsidR="00067352">
              <w:rPr>
                <w:rFonts w:ascii="Times New Roman" w:hAnsi="Times New Roman"/>
                <w:sz w:val="24"/>
              </w:rPr>
              <w:t xml:space="preserve"> be executed</w:t>
            </w:r>
          </w:p>
        </w:tc>
        <w:tc>
          <w:tcPr>
            <w:tcW w:w="4592" w:type="dxa"/>
            <w:tcMar>
              <w:top w:w="120" w:type="dxa"/>
              <w:left w:w="0" w:type="dxa"/>
              <w:bottom w:w="58" w:type="dxa"/>
              <w:right w:w="0" w:type="dxa"/>
            </w:tcMar>
            <w:vAlign w:val="center"/>
          </w:tcPr>
          <w:p w:rsidR="00ED1194" w:rsidRPr="00CE3135" w:rsidRDefault="00924EBA" w:rsidP="007F2016">
            <w:pPr>
              <w:pStyle w:val="MsoNormal0"/>
              <w:ind w:left="95"/>
              <w:rPr>
                <w:sz w:val="24"/>
                <w:szCs w:val="24"/>
              </w:rPr>
            </w:pPr>
            <w:r>
              <w:rPr>
                <w:rFonts w:ascii="Times New Roman" w:hAnsi="Times New Roman"/>
                <w:sz w:val="24"/>
                <w:szCs w:val="24"/>
              </w:rPr>
              <w:t>April 28</w:t>
            </w:r>
            <w:r w:rsidR="00ED1194" w:rsidRPr="00CE3135">
              <w:rPr>
                <w:rFonts w:ascii="Times New Roman" w:hAnsi="Times New Roman"/>
                <w:sz w:val="24"/>
                <w:szCs w:val="24"/>
              </w:rPr>
              <w:t>, 20</w:t>
            </w:r>
            <w:r>
              <w:rPr>
                <w:rFonts w:ascii="Times New Roman" w:hAnsi="Times New Roman"/>
                <w:sz w:val="24"/>
                <w:szCs w:val="24"/>
              </w:rPr>
              <w:t>23</w:t>
            </w:r>
          </w:p>
        </w:tc>
      </w:tr>
    </w:tbl>
    <w:p w:rsidR="004057AE" w:rsidRDefault="004057AE">
      <w:pPr>
        <w:pStyle w:val="MsoNormal0"/>
        <w:spacing w:after="240"/>
        <w:jc w:val="both"/>
        <w:rPr>
          <w:rFonts w:ascii="Times New Roman" w:hAnsi="Times New Roman"/>
          <w:sz w:val="24"/>
        </w:rPr>
      </w:pPr>
    </w:p>
    <w:p w:rsidR="00ED1194" w:rsidRDefault="00ED1194">
      <w:pPr>
        <w:pStyle w:val="MsoNormal0"/>
        <w:spacing w:after="240"/>
        <w:jc w:val="both"/>
        <w:rPr>
          <w:rFonts w:ascii="Times New Roman" w:hAnsi="Times New Roman"/>
          <w:sz w:val="24"/>
        </w:rPr>
      </w:pPr>
      <w:r w:rsidRPr="0047151E">
        <w:rPr>
          <w:rFonts w:ascii="Times New Roman" w:hAnsi="Times New Roman"/>
          <w:sz w:val="24"/>
        </w:rPr>
        <w:t>Th</w:t>
      </w:r>
      <w:r w:rsidR="000D0DBF">
        <w:rPr>
          <w:rFonts w:ascii="Times New Roman" w:hAnsi="Times New Roman"/>
          <w:sz w:val="24"/>
        </w:rPr>
        <w:t>e above</w:t>
      </w:r>
      <w:r w:rsidRPr="0047151E">
        <w:rPr>
          <w:rFonts w:ascii="Times New Roman" w:hAnsi="Times New Roman"/>
          <w:sz w:val="24"/>
        </w:rPr>
        <w:t xml:space="preserve"> </w:t>
      </w:r>
      <w:r w:rsidR="0012127F">
        <w:rPr>
          <w:rFonts w:ascii="Times New Roman" w:hAnsi="Times New Roman"/>
          <w:sz w:val="24"/>
        </w:rPr>
        <w:t>“Selection S</w:t>
      </w:r>
      <w:r w:rsidRPr="0047151E">
        <w:rPr>
          <w:rFonts w:ascii="Times New Roman" w:hAnsi="Times New Roman"/>
          <w:sz w:val="24"/>
        </w:rPr>
        <w:t>chedule</w:t>
      </w:r>
      <w:r w:rsidR="0012127F">
        <w:rPr>
          <w:rFonts w:ascii="Times New Roman" w:hAnsi="Times New Roman"/>
          <w:sz w:val="24"/>
        </w:rPr>
        <w:t>”</w:t>
      </w:r>
      <w:r w:rsidRPr="0047151E">
        <w:rPr>
          <w:rFonts w:ascii="Times New Roman" w:hAnsi="Times New Roman"/>
          <w:sz w:val="24"/>
        </w:rPr>
        <w:t xml:space="preserve"> is subject to change</w:t>
      </w:r>
      <w:r w:rsidR="0012127F">
        <w:rPr>
          <w:rFonts w:ascii="Times New Roman" w:hAnsi="Times New Roman"/>
          <w:sz w:val="24"/>
        </w:rPr>
        <w:t xml:space="preserve"> in District’s sole and absolute discretion</w:t>
      </w:r>
      <w:r w:rsidRPr="0047151E">
        <w:rPr>
          <w:rFonts w:ascii="Times New Roman" w:hAnsi="Times New Roman"/>
          <w:sz w:val="24"/>
        </w:rPr>
        <w:t>. Any changes to th</w:t>
      </w:r>
      <w:r w:rsidR="000D0DBF">
        <w:rPr>
          <w:rFonts w:ascii="Times New Roman" w:hAnsi="Times New Roman"/>
          <w:sz w:val="24"/>
        </w:rPr>
        <w:t>e</w:t>
      </w:r>
      <w:r w:rsidR="0012127F">
        <w:rPr>
          <w:rFonts w:ascii="Times New Roman" w:hAnsi="Times New Roman"/>
          <w:sz w:val="24"/>
        </w:rPr>
        <w:t xml:space="preserve"> “Selection Schedule”</w:t>
      </w:r>
      <w:r w:rsidRPr="0047151E">
        <w:rPr>
          <w:rFonts w:ascii="Times New Roman" w:hAnsi="Times New Roman"/>
          <w:sz w:val="24"/>
        </w:rPr>
        <w:t xml:space="preserve"> will be issued to all </w:t>
      </w:r>
      <w:r w:rsidR="0012127F">
        <w:rPr>
          <w:rFonts w:ascii="Times New Roman" w:hAnsi="Times New Roman"/>
          <w:sz w:val="24"/>
        </w:rPr>
        <w:t>registered</w:t>
      </w:r>
      <w:r w:rsidRPr="0047151E">
        <w:rPr>
          <w:rFonts w:ascii="Times New Roman" w:hAnsi="Times New Roman"/>
          <w:sz w:val="24"/>
        </w:rPr>
        <w:t xml:space="preserve"> firms via addenda.</w:t>
      </w:r>
    </w:p>
    <w:p w:rsidR="00ED1194" w:rsidRPr="00067352" w:rsidRDefault="00067352">
      <w:pPr>
        <w:pStyle w:val="MsoNormal0"/>
        <w:spacing w:after="240"/>
        <w:jc w:val="both"/>
        <w:rPr>
          <w:rFonts w:ascii="Times New Roman" w:hAnsi="Times New Roman"/>
          <w:color w:val="000000"/>
        </w:rPr>
      </w:pPr>
      <w:r w:rsidRPr="00067352">
        <w:rPr>
          <w:rFonts w:ascii="Times New Roman" w:hAnsi="Times New Roman"/>
          <w:b/>
          <w:color w:val="000000"/>
          <w:sz w:val="28"/>
        </w:rPr>
        <w:t>VI.</w:t>
      </w:r>
      <w:r w:rsidRPr="00067352">
        <w:rPr>
          <w:rFonts w:ascii="Times New Roman" w:hAnsi="Times New Roman"/>
          <w:b/>
          <w:color w:val="000000"/>
          <w:sz w:val="28"/>
        </w:rPr>
        <w:tab/>
      </w:r>
      <w:r w:rsidR="00ED1194" w:rsidRPr="00067352">
        <w:rPr>
          <w:rFonts w:ascii="Times New Roman" w:hAnsi="Times New Roman"/>
          <w:b/>
          <w:color w:val="000000"/>
          <w:sz w:val="28"/>
        </w:rPr>
        <w:t>PROPOSAL SUBMITTAL REQUIREMENTS</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b/>
          <w:color w:val="000000"/>
          <w:sz w:val="24"/>
        </w:rPr>
        <w:t>P</w:t>
      </w:r>
      <w:r w:rsidR="00D570A5">
        <w:rPr>
          <w:rFonts w:ascii="Times New Roman" w:hAnsi="Times New Roman"/>
          <w:b/>
          <w:color w:val="000000"/>
          <w:sz w:val="24"/>
        </w:rPr>
        <w:t>roject</w:t>
      </w:r>
      <w:r w:rsidRPr="0047151E">
        <w:rPr>
          <w:rFonts w:ascii="Times New Roman" w:hAnsi="Times New Roman"/>
          <w:b/>
          <w:color w:val="000000"/>
          <w:sz w:val="24"/>
        </w:rPr>
        <w:t xml:space="preserve"> P</w:t>
      </w:r>
      <w:r w:rsidR="00D570A5">
        <w:rPr>
          <w:rFonts w:ascii="Times New Roman" w:hAnsi="Times New Roman"/>
          <w:b/>
          <w:color w:val="000000"/>
          <w:sz w:val="24"/>
        </w:rPr>
        <w:t>roposal</w:t>
      </w:r>
      <w:r w:rsidRPr="0047151E">
        <w:rPr>
          <w:rFonts w:ascii="Times New Roman" w:hAnsi="Times New Roman"/>
          <w:b/>
          <w:color w:val="000000"/>
          <w:sz w:val="24"/>
        </w:rPr>
        <w:t xml:space="preserve"> E</w:t>
      </w:r>
      <w:r w:rsidR="00D570A5">
        <w:rPr>
          <w:rFonts w:ascii="Times New Roman" w:hAnsi="Times New Roman"/>
          <w:b/>
          <w:color w:val="000000"/>
          <w:sz w:val="24"/>
        </w:rPr>
        <w:t>xpectations</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District will select the proposal(s) that</w:t>
      </w:r>
      <w:r w:rsidR="00B13B3D">
        <w:rPr>
          <w:rFonts w:ascii="Times New Roman" w:hAnsi="Times New Roman"/>
          <w:color w:val="000000"/>
          <w:sz w:val="24"/>
        </w:rPr>
        <w:t xml:space="preserve"> it believes</w:t>
      </w:r>
      <w:r w:rsidRPr="0047151E">
        <w:rPr>
          <w:rFonts w:ascii="Times New Roman" w:hAnsi="Times New Roman"/>
          <w:color w:val="000000"/>
          <w:sz w:val="24"/>
        </w:rPr>
        <w:t xml:space="preserve"> best accommodate</w:t>
      </w:r>
      <w:r w:rsidR="00B13B3D">
        <w:rPr>
          <w:rFonts w:ascii="Times New Roman" w:hAnsi="Times New Roman"/>
          <w:color w:val="000000"/>
          <w:sz w:val="24"/>
        </w:rPr>
        <w:t>(</w:t>
      </w:r>
      <w:r w:rsidRPr="0047151E">
        <w:rPr>
          <w:rFonts w:ascii="Times New Roman" w:hAnsi="Times New Roman"/>
          <w:color w:val="000000"/>
          <w:sz w:val="24"/>
        </w:rPr>
        <w:t>s</w:t>
      </w:r>
      <w:r w:rsidR="00B13B3D">
        <w:rPr>
          <w:rFonts w:ascii="Times New Roman" w:hAnsi="Times New Roman"/>
          <w:color w:val="000000"/>
          <w:sz w:val="24"/>
        </w:rPr>
        <w:t>)</w:t>
      </w:r>
      <w:r w:rsidRPr="0047151E">
        <w:rPr>
          <w:rFonts w:ascii="Times New Roman" w:hAnsi="Times New Roman"/>
          <w:color w:val="000000"/>
          <w:sz w:val="24"/>
        </w:rPr>
        <w:t xml:space="preserve"> the various project requirements. District reserves the right to award any contract prior to the proposal deadline stated within the "</w:t>
      </w:r>
      <w:r w:rsidR="00B13B3D">
        <w:rPr>
          <w:rFonts w:ascii="Times New Roman" w:hAnsi="Times New Roman"/>
          <w:color w:val="000000"/>
          <w:sz w:val="24"/>
        </w:rPr>
        <w:t>Selection Schedule</w:t>
      </w:r>
      <w:r w:rsidRPr="0047151E">
        <w:rPr>
          <w:rFonts w:ascii="Times New Roman" w:hAnsi="Times New Roman"/>
          <w:color w:val="000000"/>
          <w:sz w:val="24"/>
        </w:rPr>
        <w:t xml:space="preserve">" or prior to the receipt of all proposals, award the contract to more than one firm, and refuse any proposal or contract without obligation to either District or to any firm offering or submitting a proposal. </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b/>
          <w:color w:val="000000"/>
          <w:sz w:val="24"/>
        </w:rPr>
        <w:t>I</w:t>
      </w:r>
      <w:r w:rsidR="00D570A5">
        <w:rPr>
          <w:rFonts w:ascii="Times New Roman" w:hAnsi="Times New Roman"/>
          <w:b/>
          <w:color w:val="000000"/>
          <w:sz w:val="24"/>
        </w:rPr>
        <w:t>ntent</w:t>
      </w:r>
      <w:r w:rsidRPr="0047151E">
        <w:rPr>
          <w:rFonts w:ascii="Times New Roman" w:hAnsi="Times New Roman"/>
          <w:b/>
          <w:color w:val="000000"/>
          <w:sz w:val="24"/>
        </w:rPr>
        <w:t xml:space="preserve"> </w:t>
      </w:r>
      <w:r w:rsidR="00D570A5">
        <w:rPr>
          <w:rFonts w:ascii="Times New Roman" w:hAnsi="Times New Roman"/>
          <w:b/>
          <w:color w:val="000000"/>
          <w:sz w:val="24"/>
        </w:rPr>
        <w:t>to</w:t>
      </w:r>
      <w:r w:rsidRPr="0047151E">
        <w:rPr>
          <w:rFonts w:ascii="Times New Roman" w:hAnsi="Times New Roman"/>
          <w:b/>
          <w:color w:val="000000"/>
          <w:sz w:val="24"/>
        </w:rPr>
        <w:t xml:space="preserve"> S</w:t>
      </w:r>
      <w:r w:rsidR="00D570A5">
        <w:rPr>
          <w:rFonts w:ascii="Times New Roman" w:hAnsi="Times New Roman"/>
          <w:b/>
          <w:color w:val="000000"/>
          <w:sz w:val="24"/>
        </w:rPr>
        <w:t>ubmit</w:t>
      </w:r>
      <w:r w:rsidRPr="0047151E">
        <w:rPr>
          <w:rFonts w:ascii="Times New Roman" w:hAnsi="Times New Roman"/>
          <w:b/>
          <w:color w:val="000000"/>
          <w:sz w:val="24"/>
        </w:rPr>
        <w:t xml:space="preserve"> P</w:t>
      </w:r>
      <w:r w:rsidR="00D570A5">
        <w:rPr>
          <w:rFonts w:ascii="Times New Roman" w:hAnsi="Times New Roman"/>
          <w:b/>
          <w:color w:val="000000"/>
          <w:sz w:val="24"/>
        </w:rPr>
        <w:t>roposal</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 xml:space="preserve">All proposing firms are required to </w:t>
      </w:r>
      <w:r w:rsidR="00772246">
        <w:rPr>
          <w:rFonts w:ascii="Times New Roman" w:hAnsi="Times New Roman"/>
          <w:color w:val="000000"/>
          <w:sz w:val="24"/>
        </w:rPr>
        <w:t>register</w:t>
      </w:r>
      <w:r w:rsidRPr="0047151E">
        <w:rPr>
          <w:rFonts w:ascii="Times New Roman" w:hAnsi="Times New Roman"/>
          <w:color w:val="000000"/>
          <w:sz w:val="24"/>
        </w:rPr>
        <w:t xml:space="preserve"> no later than </w:t>
      </w:r>
      <w:r w:rsidR="00924EBA">
        <w:rPr>
          <w:rFonts w:ascii="Times New Roman" w:hAnsi="Times New Roman"/>
          <w:color w:val="000000"/>
          <w:sz w:val="24"/>
        </w:rPr>
        <w:t>March 30, 2023</w:t>
      </w:r>
      <w:r w:rsidR="00B13B3D">
        <w:rPr>
          <w:rFonts w:ascii="Times New Roman" w:hAnsi="Times New Roman"/>
          <w:color w:val="000000"/>
          <w:sz w:val="24"/>
        </w:rPr>
        <w:t xml:space="preserve"> </w:t>
      </w:r>
      <w:r w:rsidR="00B13B3D" w:rsidRPr="00B13B3D">
        <w:rPr>
          <w:rFonts w:ascii="Times New Roman" w:hAnsi="Times New Roman"/>
          <w:sz w:val="24"/>
          <w:szCs w:val="24"/>
        </w:rPr>
        <w:t>by sending an e-mail with their firm name, contact name, and e-mail address to</w:t>
      </w:r>
      <w:r w:rsidR="00EA1CB2">
        <w:rPr>
          <w:rFonts w:ascii="Times New Roman" w:hAnsi="Times New Roman"/>
          <w:sz w:val="24"/>
          <w:szCs w:val="24"/>
        </w:rPr>
        <w:t xml:space="preserve"> </w:t>
      </w:r>
      <w:r w:rsidR="00EA1CB2">
        <w:rPr>
          <w:rFonts w:ascii="Times New Roman" w:hAnsi="Times New Roman"/>
          <w:sz w:val="24"/>
        </w:rPr>
        <w:t xml:space="preserve">Ryan Shultz at </w:t>
      </w:r>
      <w:r w:rsidR="00EA1CB2" w:rsidRPr="00EA1CB2">
        <w:rPr>
          <w:rFonts w:ascii="Times New Roman" w:hAnsi="Times New Roman"/>
          <w:sz w:val="24"/>
          <w:szCs w:val="24"/>
        </w:rPr>
        <w:t>rshultz@wshcd.org</w:t>
      </w:r>
      <w:r w:rsidR="00B13B3D" w:rsidRPr="00B13B3D">
        <w:rPr>
          <w:rFonts w:ascii="Times New Roman" w:hAnsi="Times New Roman"/>
          <w:sz w:val="24"/>
          <w:szCs w:val="24"/>
        </w:rPr>
        <w:t>.</w:t>
      </w:r>
      <w:r w:rsidRPr="0047151E">
        <w:rPr>
          <w:rFonts w:ascii="Times New Roman" w:hAnsi="Times New Roman"/>
          <w:color w:val="000000"/>
          <w:sz w:val="24"/>
        </w:rPr>
        <w:t xml:space="preserve"> </w:t>
      </w:r>
    </w:p>
    <w:p w:rsidR="00AC4E4A" w:rsidRPr="0047151E" w:rsidRDefault="00AC4E4A" w:rsidP="00AC4E4A">
      <w:pPr>
        <w:pStyle w:val="MsoNormal0"/>
        <w:spacing w:after="240"/>
        <w:jc w:val="both"/>
        <w:rPr>
          <w:rFonts w:ascii="Times New Roman" w:hAnsi="Times New Roman"/>
          <w:color w:val="000000"/>
        </w:rPr>
      </w:pPr>
      <w:r>
        <w:rPr>
          <w:rFonts w:ascii="Times New Roman" w:hAnsi="Times New Roman"/>
          <w:b/>
          <w:color w:val="000000"/>
          <w:sz w:val="24"/>
        </w:rPr>
        <w:t>O</w:t>
      </w:r>
      <w:r w:rsidR="00D570A5">
        <w:rPr>
          <w:rFonts w:ascii="Times New Roman" w:hAnsi="Times New Roman"/>
          <w:b/>
          <w:color w:val="000000"/>
          <w:sz w:val="24"/>
        </w:rPr>
        <w:t>ptional</w:t>
      </w:r>
      <w:r>
        <w:rPr>
          <w:rFonts w:ascii="Times New Roman" w:hAnsi="Times New Roman"/>
          <w:b/>
          <w:color w:val="000000"/>
          <w:sz w:val="24"/>
        </w:rPr>
        <w:t xml:space="preserve"> P</w:t>
      </w:r>
      <w:r w:rsidR="00D570A5">
        <w:rPr>
          <w:rFonts w:ascii="Times New Roman" w:hAnsi="Times New Roman"/>
          <w:b/>
          <w:color w:val="000000"/>
          <w:sz w:val="24"/>
        </w:rPr>
        <w:t>re</w:t>
      </w:r>
      <w:r>
        <w:rPr>
          <w:rFonts w:ascii="Times New Roman" w:hAnsi="Times New Roman"/>
          <w:b/>
          <w:color w:val="000000"/>
          <w:sz w:val="24"/>
        </w:rPr>
        <w:t>-S</w:t>
      </w:r>
      <w:r w:rsidR="00D570A5">
        <w:rPr>
          <w:rFonts w:ascii="Times New Roman" w:hAnsi="Times New Roman"/>
          <w:b/>
          <w:color w:val="000000"/>
          <w:sz w:val="24"/>
        </w:rPr>
        <w:t>ubmittal</w:t>
      </w:r>
      <w:r>
        <w:rPr>
          <w:rFonts w:ascii="Times New Roman" w:hAnsi="Times New Roman"/>
          <w:b/>
          <w:color w:val="000000"/>
          <w:sz w:val="24"/>
        </w:rPr>
        <w:t xml:space="preserve"> M</w:t>
      </w:r>
      <w:r w:rsidR="00D570A5">
        <w:rPr>
          <w:rFonts w:ascii="Times New Roman" w:hAnsi="Times New Roman"/>
          <w:b/>
          <w:color w:val="000000"/>
          <w:sz w:val="24"/>
        </w:rPr>
        <w:t>eeting</w:t>
      </w:r>
    </w:p>
    <w:p w:rsidR="00AC4E4A" w:rsidRPr="00B25053" w:rsidRDefault="00AC4E4A" w:rsidP="00AC4E4A">
      <w:pPr>
        <w:pStyle w:val="MsoNormal0"/>
        <w:spacing w:after="240"/>
        <w:jc w:val="both"/>
        <w:rPr>
          <w:rFonts w:ascii="Times New Roman" w:hAnsi="Times New Roman"/>
          <w:color w:val="000000"/>
          <w:sz w:val="24"/>
        </w:rPr>
      </w:pPr>
      <w:r w:rsidRPr="0047151E">
        <w:rPr>
          <w:rFonts w:ascii="Times New Roman" w:hAnsi="Times New Roman"/>
          <w:color w:val="000000"/>
          <w:sz w:val="24"/>
        </w:rPr>
        <w:t>District will convene a</w:t>
      </w:r>
      <w:r>
        <w:rPr>
          <w:rFonts w:ascii="Times New Roman" w:hAnsi="Times New Roman"/>
          <w:color w:val="000000"/>
          <w:sz w:val="24"/>
        </w:rPr>
        <w:t>n optional Questions &amp; Answers</w:t>
      </w:r>
      <w:r w:rsidRPr="0047151E">
        <w:rPr>
          <w:rFonts w:ascii="Times New Roman" w:hAnsi="Times New Roman"/>
          <w:color w:val="000000"/>
          <w:sz w:val="24"/>
        </w:rPr>
        <w:t xml:space="preserve"> meeting for </w:t>
      </w:r>
      <w:r>
        <w:rPr>
          <w:rFonts w:ascii="Times New Roman" w:hAnsi="Times New Roman"/>
          <w:color w:val="000000"/>
          <w:sz w:val="24"/>
        </w:rPr>
        <w:t>applicant</w:t>
      </w:r>
      <w:r w:rsidRPr="0047151E">
        <w:rPr>
          <w:rFonts w:ascii="Times New Roman" w:hAnsi="Times New Roman"/>
          <w:color w:val="000000"/>
          <w:sz w:val="24"/>
        </w:rPr>
        <w:t xml:space="preserve"> firms to be held starting</w:t>
      </w:r>
      <w:r w:rsidR="00CE3135">
        <w:rPr>
          <w:rFonts w:ascii="Times New Roman" w:hAnsi="Times New Roman"/>
          <w:color w:val="000000"/>
          <w:sz w:val="24"/>
        </w:rPr>
        <w:t xml:space="preserve"> at 10:00 AM (PST) on</w:t>
      </w:r>
      <w:r w:rsidR="00924EBA">
        <w:rPr>
          <w:rFonts w:ascii="Times New Roman" w:hAnsi="Times New Roman"/>
          <w:color w:val="000000"/>
          <w:sz w:val="24"/>
        </w:rPr>
        <w:t xml:space="preserve"> March 28, 2023</w:t>
      </w:r>
      <w:r w:rsidRPr="0047151E">
        <w:rPr>
          <w:rFonts w:ascii="Times New Roman" w:hAnsi="Times New Roman"/>
          <w:color w:val="000000"/>
          <w:sz w:val="24"/>
        </w:rPr>
        <w:t xml:space="preserve"> at the District’s offices located at 119 </w:t>
      </w:r>
      <w:proofErr w:type="spellStart"/>
      <w:r w:rsidRPr="0047151E">
        <w:rPr>
          <w:rFonts w:ascii="Times New Roman" w:hAnsi="Times New Roman"/>
          <w:color w:val="000000"/>
          <w:sz w:val="24"/>
        </w:rPr>
        <w:t>Adkisson</w:t>
      </w:r>
      <w:proofErr w:type="spellEnd"/>
      <w:r w:rsidRPr="0047151E">
        <w:rPr>
          <w:rFonts w:ascii="Times New Roman" w:hAnsi="Times New Roman"/>
          <w:color w:val="000000"/>
          <w:sz w:val="24"/>
        </w:rPr>
        <w:t xml:space="preserve"> Way, Taft, </w:t>
      </w:r>
      <w:proofErr w:type="gramStart"/>
      <w:r w:rsidRPr="0047151E">
        <w:rPr>
          <w:rFonts w:ascii="Times New Roman" w:hAnsi="Times New Roman"/>
          <w:color w:val="000000"/>
          <w:sz w:val="24"/>
        </w:rPr>
        <w:t>California  93268</w:t>
      </w:r>
      <w:proofErr w:type="gramEnd"/>
      <w:r w:rsidRPr="0047151E">
        <w:rPr>
          <w:rFonts w:ascii="Times New Roman" w:hAnsi="Times New Roman"/>
          <w:color w:val="000000"/>
          <w:sz w:val="24"/>
        </w:rPr>
        <w:t>. </w:t>
      </w:r>
      <w:r>
        <w:rPr>
          <w:rFonts w:ascii="Times New Roman" w:hAnsi="Times New Roman"/>
          <w:color w:val="000000"/>
          <w:sz w:val="24"/>
        </w:rPr>
        <w:t xml:space="preserve"> </w:t>
      </w:r>
      <w:r w:rsidRPr="0047151E">
        <w:rPr>
          <w:rFonts w:ascii="Times New Roman" w:hAnsi="Times New Roman"/>
          <w:color w:val="000000"/>
          <w:sz w:val="24"/>
        </w:rPr>
        <w:t>The purpose of th</w:t>
      </w:r>
      <w:r>
        <w:rPr>
          <w:rFonts w:ascii="Times New Roman" w:hAnsi="Times New Roman"/>
          <w:color w:val="000000"/>
          <w:sz w:val="24"/>
        </w:rPr>
        <w:t>is optional m</w:t>
      </w:r>
      <w:r w:rsidRPr="0047151E">
        <w:rPr>
          <w:rFonts w:ascii="Times New Roman" w:hAnsi="Times New Roman"/>
          <w:color w:val="000000"/>
          <w:sz w:val="24"/>
        </w:rPr>
        <w:t>eeting will be to address questions and requests for clarification or interpretation of this RFP.</w:t>
      </w:r>
    </w:p>
    <w:p w:rsidR="00AC4E4A" w:rsidRPr="0047151E" w:rsidRDefault="00AC4E4A" w:rsidP="00AC4E4A">
      <w:pPr>
        <w:pStyle w:val="MsoNormal0"/>
        <w:spacing w:after="240"/>
        <w:jc w:val="both"/>
        <w:rPr>
          <w:rFonts w:ascii="Times New Roman" w:hAnsi="Times New Roman"/>
          <w:color w:val="000000"/>
        </w:rPr>
      </w:pPr>
      <w:r w:rsidRPr="0047151E">
        <w:rPr>
          <w:rFonts w:ascii="Times New Roman" w:hAnsi="Times New Roman"/>
          <w:b/>
          <w:color w:val="000000"/>
          <w:sz w:val="24"/>
        </w:rPr>
        <w:t>I</w:t>
      </w:r>
      <w:r w:rsidR="00D570A5">
        <w:rPr>
          <w:rFonts w:ascii="Times New Roman" w:hAnsi="Times New Roman"/>
          <w:b/>
          <w:color w:val="000000"/>
          <w:sz w:val="24"/>
        </w:rPr>
        <w:t>nquiries</w:t>
      </w:r>
    </w:p>
    <w:p w:rsidR="00924EBA" w:rsidRDefault="00AC4E4A" w:rsidP="00AC4E4A">
      <w:pPr>
        <w:pStyle w:val="MsoNormal0"/>
        <w:spacing w:after="240"/>
        <w:jc w:val="both"/>
        <w:rPr>
          <w:rFonts w:ascii="Times New Roman" w:hAnsi="Times New Roman"/>
          <w:sz w:val="24"/>
          <w:szCs w:val="24"/>
        </w:rPr>
      </w:pPr>
      <w:r w:rsidRPr="0047151E">
        <w:rPr>
          <w:rFonts w:ascii="Times New Roman" w:hAnsi="Times New Roman"/>
          <w:color w:val="000000"/>
          <w:sz w:val="24"/>
        </w:rPr>
        <w:t xml:space="preserve">Questions and requests for clarification or interpretation of the requirements set forth in this RFP may </w:t>
      </w:r>
      <w:r>
        <w:rPr>
          <w:rFonts w:ascii="Times New Roman" w:hAnsi="Times New Roman"/>
          <w:color w:val="000000"/>
          <w:sz w:val="24"/>
        </w:rPr>
        <w:t xml:space="preserve">also </w:t>
      </w:r>
      <w:r w:rsidRPr="0047151E">
        <w:rPr>
          <w:rFonts w:ascii="Times New Roman" w:hAnsi="Times New Roman"/>
          <w:color w:val="000000"/>
          <w:sz w:val="24"/>
        </w:rPr>
        <w:t>be submitted to D</w:t>
      </w:r>
      <w:r w:rsidR="00CE3135">
        <w:rPr>
          <w:rFonts w:ascii="Times New Roman" w:hAnsi="Times New Roman"/>
          <w:color w:val="000000"/>
          <w:sz w:val="24"/>
        </w:rPr>
        <w:t>istrict no later than</w:t>
      </w:r>
      <w:r w:rsidR="0084256C">
        <w:rPr>
          <w:rFonts w:ascii="Times New Roman" w:hAnsi="Times New Roman"/>
          <w:color w:val="000000"/>
          <w:sz w:val="24"/>
        </w:rPr>
        <w:t xml:space="preserve"> 2:00 PM (PST) on</w:t>
      </w:r>
      <w:r w:rsidR="00CE3135">
        <w:rPr>
          <w:rFonts w:ascii="Times New Roman" w:hAnsi="Times New Roman"/>
          <w:color w:val="000000"/>
          <w:sz w:val="24"/>
        </w:rPr>
        <w:t xml:space="preserve"> </w:t>
      </w:r>
      <w:r w:rsidR="00924EBA">
        <w:rPr>
          <w:rFonts w:ascii="Times New Roman" w:hAnsi="Times New Roman"/>
          <w:color w:val="000000"/>
          <w:sz w:val="24"/>
        </w:rPr>
        <w:t>April 3, 2023</w:t>
      </w:r>
      <w:r w:rsidRPr="0047151E">
        <w:rPr>
          <w:rFonts w:ascii="Times New Roman" w:hAnsi="Times New Roman"/>
          <w:color w:val="000000"/>
          <w:sz w:val="24"/>
        </w:rPr>
        <w:t xml:space="preserve">, provided the same are submitted in writing and emailed to: </w:t>
      </w:r>
      <w:r w:rsidR="00EA1CB2">
        <w:rPr>
          <w:rFonts w:ascii="Times New Roman" w:hAnsi="Times New Roman"/>
          <w:sz w:val="24"/>
        </w:rPr>
        <w:t>Ryan Shultz</w:t>
      </w:r>
      <w:r w:rsidR="00EA1CB2" w:rsidRPr="0047151E">
        <w:rPr>
          <w:rFonts w:ascii="Times New Roman" w:hAnsi="Times New Roman"/>
          <w:color w:val="000000"/>
          <w:sz w:val="24"/>
        </w:rPr>
        <w:t>, Executive Director,</w:t>
      </w:r>
      <w:r w:rsidR="00EA1CB2">
        <w:rPr>
          <w:rFonts w:ascii="Times New Roman" w:hAnsi="Times New Roman"/>
          <w:sz w:val="24"/>
        </w:rPr>
        <w:t xml:space="preserve"> at </w:t>
      </w:r>
      <w:r w:rsidR="00EA1CB2" w:rsidRPr="00EA1CB2">
        <w:rPr>
          <w:rFonts w:ascii="Times New Roman" w:hAnsi="Times New Roman"/>
          <w:sz w:val="24"/>
          <w:szCs w:val="24"/>
        </w:rPr>
        <w:t>rshultz@wshcd.org</w:t>
      </w:r>
      <w:r w:rsidRPr="0047151E">
        <w:rPr>
          <w:rFonts w:ascii="Times New Roman" w:hAnsi="Times New Roman"/>
          <w:color w:val="000000"/>
          <w:sz w:val="24"/>
        </w:rPr>
        <w:t>.</w:t>
      </w:r>
      <w:r>
        <w:rPr>
          <w:rFonts w:ascii="Times New Roman" w:hAnsi="Times New Roman"/>
          <w:color w:val="000000"/>
          <w:sz w:val="24"/>
        </w:rPr>
        <w:t xml:space="preserve">  </w:t>
      </w:r>
      <w:r w:rsidRPr="00BE0F19">
        <w:rPr>
          <w:rFonts w:ascii="Times New Roman" w:hAnsi="Times New Roman"/>
          <w:sz w:val="24"/>
          <w:szCs w:val="24"/>
        </w:rPr>
        <w:t xml:space="preserve">Responses to </w:t>
      </w:r>
      <w:r>
        <w:rPr>
          <w:rFonts w:ascii="Times New Roman" w:hAnsi="Times New Roman"/>
          <w:sz w:val="24"/>
          <w:szCs w:val="24"/>
        </w:rPr>
        <w:t xml:space="preserve">such </w:t>
      </w:r>
      <w:r w:rsidRPr="00BE0F19">
        <w:rPr>
          <w:rFonts w:ascii="Times New Roman" w:hAnsi="Times New Roman"/>
          <w:sz w:val="24"/>
          <w:szCs w:val="24"/>
        </w:rPr>
        <w:t>questions</w:t>
      </w:r>
      <w:r>
        <w:rPr>
          <w:rFonts w:ascii="Times New Roman" w:hAnsi="Times New Roman"/>
          <w:sz w:val="24"/>
          <w:szCs w:val="24"/>
        </w:rPr>
        <w:t xml:space="preserve"> and requests</w:t>
      </w:r>
      <w:r w:rsidRPr="00BE0F19">
        <w:rPr>
          <w:rFonts w:ascii="Times New Roman" w:hAnsi="Times New Roman"/>
          <w:sz w:val="24"/>
          <w:szCs w:val="24"/>
        </w:rPr>
        <w:t xml:space="preserve"> will be provided to all registered firms.</w:t>
      </w:r>
    </w:p>
    <w:p w:rsidR="00AC4E4A" w:rsidRPr="0047151E" w:rsidRDefault="00AC4E4A" w:rsidP="00AC4E4A">
      <w:pPr>
        <w:pStyle w:val="MsoNormal0"/>
        <w:spacing w:after="240"/>
        <w:jc w:val="both"/>
        <w:rPr>
          <w:rFonts w:ascii="Times New Roman" w:hAnsi="Times New Roman"/>
          <w:color w:val="000000"/>
        </w:rPr>
      </w:pPr>
      <w:r w:rsidRPr="0047151E">
        <w:rPr>
          <w:rFonts w:ascii="Times New Roman" w:hAnsi="Times New Roman"/>
          <w:color w:val="000000"/>
          <w:sz w:val="24"/>
        </w:rPr>
        <w:t xml:space="preserve">    </w:t>
      </w:r>
    </w:p>
    <w:p w:rsidR="00D570A5" w:rsidRPr="00D570A5" w:rsidRDefault="00D570A5" w:rsidP="00AC4E4A">
      <w:pPr>
        <w:pStyle w:val="MsoNormal0"/>
        <w:spacing w:after="240"/>
        <w:jc w:val="both"/>
        <w:rPr>
          <w:rFonts w:ascii="Times New Roman" w:hAnsi="Times New Roman"/>
          <w:b/>
          <w:color w:val="000000"/>
          <w:sz w:val="24"/>
        </w:rPr>
      </w:pPr>
      <w:r w:rsidRPr="00D570A5">
        <w:rPr>
          <w:rFonts w:ascii="Times New Roman" w:hAnsi="Times New Roman"/>
          <w:b/>
          <w:color w:val="000000"/>
          <w:sz w:val="24"/>
        </w:rPr>
        <w:t>Submittal Deadline</w:t>
      </w:r>
    </w:p>
    <w:p w:rsidR="00AC4E4A" w:rsidRDefault="00AC4E4A" w:rsidP="00AC4E4A">
      <w:pPr>
        <w:pStyle w:val="MsoNormal0"/>
        <w:spacing w:after="240"/>
        <w:jc w:val="both"/>
        <w:rPr>
          <w:rFonts w:ascii="Times New Roman" w:hAnsi="Times New Roman"/>
          <w:color w:val="000000"/>
          <w:sz w:val="24"/>
        </w:rPr>
      </w:pPr>
      <w:r w:rsidRPr="0047151E">
        <w:rPr>
          <w:rFonts w:ascii="Times New Roman" w:hAnsi="Times New Roman"/>
          <w:color w:val="000000"/>
          <w:sz w:val="24"/>
        </w:rPr>
        <w:lastRenderedPageBreak/>
        <w:t xml:space="preserve">All proposals are due at the offices of the District (i.e., 119 </w:t>
      </w:r>
      <w:proofErr w:type="spellStart"/>
      <w:r w:rsidRPr="0047151E">
        <w:rPr>
          <w:rFonts w:ascii="Times New Roman" w:hAnsi="Times New Roman"/>
          <w:color w:val="000000"/>
          <w:sz w:val="24"/>
        </w:rPr>
        <w:t>Adkisson</w:t>
      </w:r>
      <w:proofErr w:type="spellEnd"/>
      <w:r w:rsidR="00924EBA">
        <w:rPr>
          <w:rFonts w:ascii="Times New Roman" w:hAnsi="Times New Roman"/>
          <w:color w:val="000000"/>
          <w:sz w:val="24"/>
        </w:rPr>
        <w:t xml:space="preserve"> </w:t>
      </w:r>
      <w:r w:rsidRPr="0047151E">
        <w:rPr>
          <w:rFonts w:ascii="Times New Roman" w:hAnsi="Times New Roman"/>
          <w:color w:val="000000"/>
          <w:sz w:val="24"/>
        </w:rPr>
        <w:t xml:space="preserve">Way, Taft, </w:t>
      </w:r>
      <w:proofErr w:type="gramStart"/>
      <w:r w:rsidRPr="0047151E">
        <w:rPr>
          <w:rFonts w:ascii="Times New Roman" w:hAnsi="Times New Roman"/>
          <w:color w:val="000000"/>
          <w:sz w:val="24"/>
        </w:rPr>
        <w:t>California  93268</w:t>
      </w:r>
      <w:proofErr w:type="gramEnd"/>
      <w:r w:rsidRPr="0047151E">
        <w:rPr>
          <w:rFonts w:ascii="Times New Roman" w:hAnsi="Times New Roman"/>
          <w:color w:val="000000"/>
          <w:sz w:val="24"/>
        </w:rPr>
        <w:t xml:space="preserve">; Attention: </w:t>
      </w:r>
      <w:r w:rsidR="00EA1CB2">
        <w:rPr>
          <w:rFonts w:ascii="Times New Roman" w:hAnsi="Times New Roman"/>
          <w:color w:val="000000"/>
          <w:sz w:val="24"/>
        </w:rPr>
        <w:t>Ryan Shultz</w:t>
      </w:r>
      <w:r w:rsidRPr="0047151E">
        <w:rPr>
          <w:rFonts w:ascii="Times New Roman" w:hAnsi="Times New Roman"/>
          <w:color w:val="000000"/>
          <w:sz w:val="24"/>
        </w:rPr>
        <w:t xml:space="preserve">, Executive Director) by no later than </w:t>
      </w:r>
      <w:r w:rsidR="00924EBA" w:rsidRPr="00924EBA">
        <w:rPr>
          <w:rFonts w:ascii="Times New Roman" w:hAnsi="Times New Roman"/>
          <w:b/>
          <w:color w:val="000000"/>
          <w:sz w:val="24"/>
        </w:rPr>
        <w:t>April</w:t>
      </w:r>
      <w:r w:rsidR="00592C53" w:rsidRPr="00924EBA">
        <w:rPr>
          <w:rFonts w:ascii="Times New Roman" w:hAnsi="Times New Roman"/>
          <w:b/>
          <w:color w:val="000000"/>
          <w:sz w:val="24"/>
        </w:rPr>
        <w:t xml:space="preserve"> 1</w:t>
      </w:r>
      <w:r w:rsidR="00924EBA" w:rsidRPr="00924EBA">
        <w:rPr>
          <w:rFonts w:ascii="Times New Roman" w:hAnsi="Times New Roman"/>
          <w:b/>
          <w:color w:val="000000"/>
          <w:sz w:val="24"/>
        </w:rPr>
        <w:t>4</w:t>
      </w:r>
      <w:r w:rsidRPr="00924EBA">
        <w:rPr>
          <w:rFonts w:ascii="Times New Roman" w:hAnsi="Times New Roman"/>
          <w:b/>
          <w:color w:val="000000"/>
          <w:sz w:val="24"/>
        </w:rPr>
        <w:t>, 20</w:t>
      </w:r>
      <w:r w:rsidR="00924EBA" w:rsidRPr="00924EBA">
        <w:rPr>
          <w:rFonts w:ascii="Times New Roman" w:hAnsi="Times New Roman"/>
          <w:b/>
          <w:color w:val="000000"/>
          <w:sz w:val="24"/>
        </w:rPr>
        <w:t>23</w:t>
      </w:r>
      <w:r w:rsidRPr="0047151E">
        <w:rPr>
          <w:rFonts w:ascii="Times New Roman" w:hAnsi="Times New Roman"/>
          <w:b/>
          <w:color w:val="000000"/>
          <w:sz w:val="24"/>
        </w:rPr>
        <w:t xml:space="preserve"> before 2:00 PM (PST)</w:t>
      </w:r>
      <w:r w:rsidRPr="0047151E">
        <w:rPr>
          <w:rFonts w:ascii="Times New Roman" w:hAnsi="Times New Roman"/>
          <w:color w:val="000000"/>
          <w:sz w:val="24"/>
        </w:rPr>
        <w:t>. This time and date are fixed and extensions will not be granted.  All proposals received after this deadline will be rejected.</w:t>
      </w:r>
      <w:r w:rsidR="000E7BA6">
        <w:rPr>
          <w:rFonts w:ascii="Times New Roman" w:hAnsi="Times New Roman"/>
          <w:color w:val="000000"/>
          <w:sz w:val="24"/>
        </w:rPr>
        <w:t xml:space="preserve">  </w:t>
      </w:r>
      <w:r w:rsidRPr="0047151E">
        <w:rPr>
          <w:rFonts w:ascii="Times New Roman" w:hAnsi="Times New Roman"/>
          <w:color w:val="000000"/>
          <w:sz w:val="24"/>
        </w:rPr>
        <w:t>Proposals received at any place other than listed above will not be considered.  District reserves the right to reject any and all proposals and to waive information and minor irregularities in any proposal received.</w:t>
      </w:r>
    </w:p>
    <w:p w:rsidR="000E7BA6" w:rsidRPr="000E7BA6" w:rsidRDefault="000E7BA6" w:rsidP="00AC4E4A">
      <w:pPr>
        <w:pStyle w:val="MsoNormal0"/>
        <w:spacing w:after="240"/>
        <w:jc w:val="both"/>
        <w:rPr>
          <w:rFonts w:ascii="Times New Roman" w:hAnsi="Times New Roman"/>
          <w:b/>
          <w:color w:val="000000"/>
          <w:sz w:val="24"/>
        </w:rPr>
      </w:pPr>
      <w:r w:rsidRPr="000E7BA6">
        <w:rPr>
          <w:rFonts w:ascii="Times New Roman" w:hAnsi="Times New Roman"/>
          <w:b/>
          <w:color w:val="000000"/>
          <w:sz w:val="24"/>
        </w:rPr>
        <w:t>S</w:t>
      </w:r>
      <w:r w:rsidR="00D570A5">
        <w:rPr>
          <w:rFonts w:ascii="Times New Roman" w:hAnsi="Times New Roman"/>
          <w:b/>
          <w:color w:val="000000"/>
          <w:sz w:val="24"/>
        </w:rPr>
        <w:t>ubmittal Format</w:t>
      </w:r>
    </w:p>
    <w:p w:rsidR="00ED1194" w:rsidRPr="001E4DE3" w:rsidRDefault="003576A0">
      <w:pPr>
        <w:pStyle w:val="MsoNormal0"/>
        <w:spacing w:after="240"/>
        <w:jc w:val="both"/>
        <w:rPr>
          <w:rFonts w:ascii="Times New Roman" w:hAnsi="Times New Roman"/>
          <w:color w:val="000000"/>
          <w:sz w:val="24"/>
        </w:rPr>
      </w:pPr>
      <w:r>
        <w:rPr>
          <w:rFonts w:ascii="Times New Roman" w:hAnsi="Times New Roman"/>
          <w:sz w:val="24"/>
          <w:szCs w:val="24"/>
        </w:rPr>
        <w:t xml:space="preserve">Each applicant firm is to </w:t>
      </w:r>
      <w:r w:rsidR="001E4DE3" w:rsidRPr="001E4DE3">
        <w:rPr>
          <w:rFonts w:ascii="Times New Roman" w:hAnsi="Times New Roman"/>
          <w:sz w:val="24"/>
          <w:szCs w:val="24"/>
        </w:rPr>
        <w:t xml:space="preserve">submit </w:t>
      </w:r>
      <w:r w:rsidR="00B25053">
        <w:rPr>
          <w:rFonts w:ascii="Times New Roman" w:hAnsi="Times New Roman"/>
          <w:sz w:val="24"/>
          <w:szCs w:val="24"/>
        </w:rPr>
        <w:t>6</w:t>
      </w:r>
      <w:r w:rsidR="001E4DE3" w:rsidRPr="001E4DE3">
        <w:rPr>
          <w:rFonts w:ascii="Times New Roman" w:hAnsi="Times New Roman"/>
          <w:sz w:val="24"/>
          <w:szCs w:val="24"/>
        </w:rPr>
        <w:t xml:space="preserve"> hard copies (</w:t>
      </w:r>
      <w:r w:rsidR="00B25053">
        <w:rPr>
          <w:rFonts w:ascii="Times New Roman" w:hAnsi="Times New Roman"/>
          <w:sz w:val="24"/>
          <w:szCs w:val="24"/>
        </w:rPr>
        <w:t xml:space="preserve">5 </w:t>
      </w:r>
      <w:r w:rsidR="001E4DE3" w:rsidRPr="001E4DE3">
        <w:rPr>
          <w:rFonts w:ascii="Times New Roman" w:hAnsi="Times New Roman"/>
          <w:sz w:val="24"/>
          <w:szCs w:val="24"/>
        </w:rPr>
        <w:t>bound and 1 unbound) and one pdf copy on CD</w:t>
      </w:r>
      <w:r>
        <w:rPr>
          <w:rFonts w:ascii="Times New Roman" w:hAnsi="Times New Roman"/>
          <w:sz w:val="24"/>
          <w:szCs w:val="24"/>
        </w:rPr>
        <w:t xml:space="preserve"> of its proposal to the </w:t>
      </w:r>
      <w:proofErr w:type="gramStart"/>
      <w:r>
        <w:rPr>
          <w:rFonts w:ascii="Times New Roman" w:hAnsi="Times New Roman"/>
          <w:sz w:val="24"/>
          <w:szCs w:val="24"/>
        </w:rPr>
        <w:t>District</w:t>
      </w:r>
      <w:proofErr w:type="gramEnd"/>
      <w:r>
        <w:rPr>
          <w:rFonts w:ascii="Times New Roman" w:hAnsi="Times New Roman"/>
          <w:sz w:val="24"/>
          <w:szCs w:val="24"/>
        </w:rPr>
        <w:t xml:space="preserve"> by the above-specified deadline and at the above-specified location.</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b/>
          <w:color w:val="000000"/>
          <w:sz w:val="24"/>
        </w:rPr>
        <w:t>P</w:t>
      </w:r>
      <w:r w:rsidR="00D570A5">
        <w:rPr>
          <w:rFonts w:ascii="Times New Roman" w:hAnsi="Times New Roman"/>
          <w:b/>
          <w:color w:val="000000"/>
          <w:sz w:val="24"/>
        </w:rPr>
        <w:t>roposal</w:t>
      </w:r>
      <w:r w:rsidRPr="0047151E">
        <w:rPr>
          <w:rFonts w:ascii="Times New Roman" w:hAnsi="Times New Roman"/>
          <w:b/>
          <w:color w:val="000000"/>
          <w:sz w:val="24"/>
        </w:rPr>
        <w:t xml:space="preserve"> S</w:t>
      </w:r>
      <w:r w:rsidR="00D570A5">
        <w:rPr>
          <w:rFonts w:ascii="Times New Roman" w:hAnsi="Times New Roman"/>
          <w:b/>
          <w:color w:val="000000"/>
          <w:sz w:val="24"/>
        </w:rPr>
        <w:t>election</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Only those proposals received by the stated deadline will be considered. All proposals, submitted by the deadline, will be reviewed and evaluated based upon information provided in the submitte</w:t>
      </w:r>
      <w:r w:rsidR="00772246">
        <w:rPr>
          <w:rFonts w:ascii="Times New Roman" w:hAnsi="Times New Roman"/>
          <w:color w:val="000000"/>
          <w:sz w:val="24"/>
        </w:rPr>
        <w:t>d proposal.  </w:t>
      </w:r>
      <w:r w:rsidRPr="0047151E">
        <w:rPr>
          <w:rFonts w:ascii="Times New Roman" w:hAnsi="Times New Roman"/>
          <w:color w:val="000000"/>
          <w:sz w:val="24"/>
        </w:rPr>
        <w:t xml:space="preserve">The </w:t>
      </w:r>
      <w:r w:rsidR="000E7BA6">
        <w:rPr>
          <w:rFonts w:ascii="Times New Roman" w:hAnsi="Times New Roman"/>
          <w:color w:val="000000"/>
          <w:sz w:val="24"/>
        </w:rPr>
        <w:t>applicant</w:t>
      </w:r>
      <w:r w:rsidRPr="0047151E">
        <w:rPr>
          <w:rFonts w:ascii="Times New Roman" w:hAnsi="Times New Roman"/>
          <w:color w:val="000000"/>
          <w:sz w:val="24"/>
        </w:rPr>
        <w:t xml:space="preserve"> firms’ estimated fees may not be a factor in District’s process of evaluating proposals and ranking the consulting firms. </w:t>
      </w:r>
      <w:r w:rsidR="00B13B3D">
        <w:rPr>
          <w:rFonts w:ascii="Times New Roman" w:hAnsi="Times New Roman"/>
          <w:color w:val="000000"/>
          <w:sz w:val="24"/>
        </w:rPr>
        <w:t xml:space="preserve"> </w:t>
      </w:r>
      <w:r w:rsidRPr="0047151E">
        <w:rPr>
          <w:rFonts w:ascii="Times New Roman" w:hAnsi="Times New Roman"/>
          <w:color w:val="000000"/>
          <w:sz w:val="24"/>
        </w:rPr>
        <w:t xml:space="preserve">Selection of </w:t>
      </w:r>
      <w:r w:rsidR="009F4D94">
        <w:rPr>
          <w:rFonts w:ascii="Times New Roman" w:hAnsi="Times New Roman"/>
          <w:color w:val="000000"/>
          <w:sz w:val="24"/>
        </w:rPr>
        <w:t>Consultant</w:t>
      </w:r>
      <w:r w:rsidRPr="0047151E">
        <w:rPr>
          <w:rFonts w:ascii="Times New Roman" w:hAnsi="Times New Roman"/>
          <w:color w:val="000000"/>
          <w:sz w:val="24"/>
        </w:rPr>
        <w:t>(s) shall be on the basis of demonstrated competence and qualifications to render the services at fair prices in accordance with Section 4526 of the California Government Code.  District reserves the right to amend, withdraw, and/or cancel this RFP.  District reserves the right, without qualification, to reject any or all proposals to this RFP at any time prior to contract execution.  District reserves the right to request or obtain additional information about any and all submittals.  All proposals become the property of District.  Final disposition will be made according to the policies thereof, including the right to reject all proposals.</w:t>
      </w:r>
    </w:p>
    <w:p w:rsidR="00ED1194" w:rsidRPr="0047151E" w:rsidRDefault="00D570A5">
      <w:pPr>
        <w:pStyle w:val="MsoNormal0"/>
        <w:spacing w:after="240"/>
        <w:jc w:val="both"/>
        <w:rPr>
          <w:rFonts w:ascii="Times New Roman" w:hAnsi="Times New Roman"/>
          <w:color w:val="000000"/>
        </w:rPr>
      </w:pPr>
      <w:r>
        <w:rPr>
          <w:rFonts w:ascii="Times New Roman" w:hAnsi="Times New Roman"/>
          <w:b/>
          <w:color w:val="000000"/>
          <w:sz w:val="24"/>
        </w:rPr>
        <w:t>Proposal</w:t>
      </w:r>
      <w:r w:rsidR="00ED1194" w:rsidRPr="0047151E">
        <w:rPr>
          <w:rFonts w:ascii="Times New Roman" w:hAnsi="Times New Roman"/>
          <w:b/>
          <w:color w:val="000000"/>
          <w:sz w:val="24"/>
        </w:rPr>
        <w:t xml:space="preserve"> E</w:t>
      </w:r>
      <w:r>
        <w:rPr>
          <w:rFonts w:ascii="Times New Roman" w:hAnsi="Times New Roman"/>
          <w:b/>
          <w:color w:val="000000"/>
          <w:sz w:val="24"/>
        </w:rPr>
        <w:t>valuation</w:t>
      </w:r>
      <w:r w:rsidR="00ED1194" w:rsidRPr="0047151E">
        <w:rPr>
          <w:rFonts w:ascii="Times New Roman" w:hAnsi="Times New Roman"/>
          <w:b/>
          <w:color w:val="000000"/>
          <w:sz w:val="24"/>
        </w:rPr>
        <w:t xml:space="preserve"> C</w:t>
      </w:r>
      <w:r>
        <w:rPr>
          <w:rFonts w:ascii="Times New Roman" w:hAnsi="Times New Roman"/>
          <w:b/>
          <w:color w:val="000000"/>
          <w:sz w:val="24"/>
        </w:rPr>
        <w:t>riteria</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 xml:space="preserve">District intends to engage the most qualified </w:t>
      </w:r>
      <w:r w:rsidR="009F4D94">
        <w:rPr>
          <w:rFonts w:ascii="Times New Roman" w:hAnsi="Times New Roman"/>
          <w:color w:val="000000"/>
          <w:sz w:val="24"/>
        </w:rPr>
        <w:t>Consultant</w:t>
      </w:r>
      <w:r w:rsidR="00B13B3D">
        <w:rPr>
          <w:rFonts w:ascii="Times New Roman" w:hAnsi="Times New Roman"/>
          <w:color w:val="000000"/>
          <w:sz w:val="24"/>
        </w:rPr>
        <w:t>(s)</w:t>
      </w:r>
      <w:r w:rsidRPr="0047151E">
        <w:rPr>
          <w:rFonts w:ascii="Times New Roman" w:hAnsi="Times New Roman"/>
          <w:color w:val="000000"/>
          <w:sz w:val="24"/>
        </w:rPr>
        <w:t xml:space="preserve"> available for these services.  It is imperative that the </w:t>
      </w:r>
      <w:r w:rsidR="00B13B3D">
        <w:rPr>
          <w:rFonts w:ascii="Times New Roman" w:hAnsi="Times New Roman"/>
          <w:color w:val="000000"/>
          <w:sz w:val="24"/>
        </w:rPr>
        <w:t>applicant</w:t>
      </w:r>
      <w:r w:rsidRPr="0047151E">
        <w:rPr>
          <w:rFonts w:ascii="Times New Roman" w:hAnsi="Times New Roman"/>
          <w:color w:val="000000"/>
          <w:sz w:val="24"/>
        </w:rPr>
        <w:t xml:space="preserve">’s proposal fully addresses all aspects of this RFP.  It must clearly express the </w:t>
      </w:r>
      <w:r w:rsidR="00B13B3D">
        <w:rPr>
          <w:rFonts w:ascii="Times New Roman" w:hAnsi="Times New Roman"/>
          <w:color w:val="000000"/>
          <w:sz w:val="24"/>
        </w:rPr>
        <w:t>applicant</w:t>
      </w:r>
      <w:r w:rsidRPr="0047151E">
        <w:rPr>
          <w:rFonts w:ascii="Times New Roman" w:hAnsi="Times New Roman"/>
          <w:color w:val="000000"/>
          <w:sz w:val="24"/>
        </w:rPr>
        <w:t xml:space="preserve">’s understanding of District’s specific requirements and indicate the </w:t>
      </w:r>
      <w:r w:rsidR="00B13B3D">
        <w:rPr>
          <w:rFonts w:ascii="Times New Roman" w:hAnsi="Times New Roman"/>
          <w:color w:val="000000"/>
          <w:sz w:val="24"/>
        </w:rPr>
        <w:t>applicant</w:t>
      </w:r>
      <w:r w:rsidRPr="0047151E">
        <w:rPr>
          <w:rFonts w:ascii="Times New Roman" w:hAnsi="Times New Roman"/>
          <w:color w:val="000000"/>
          <w:sz w:val="24"/>
        </w:rPr>
        <w:t>’s qualifications to conduct these services in a thorough and efficient manner.  The following criteria (in no particular order) will be given considerable weight in the proposal evaluation and selection process:</w:t>
      </w:r>
    </w:p>
    <w:p w:rsidR="00ED1194" w:rsidRPr="0047151E" w:rsidRDefault="00ED1194" w:rsidP="000C2686">
      <w:pPr>
        <w:pStyle w:val="MsoListPar01"/>
        <w:numPr>
          <w:ilvl w:val="0"/>
          <w:numId w:val="2"/>
        </w:numPr>
        <w:spacing w:after="240"/>
        <w:rPr>
          <w:rFonts w:ascii="Times New Roman" w:hAnsi="Times New Roman"/>
          <w:color w:val="000000"/>
        </w:rPr>
      </w:pPr>
      <w:r w:rsidRPr="0047151E">
        <w:rPr>
          <w:rFonts w:ascii="Times New Roman" w:hAnsi="Times New Roman"/>
          <w:color w:val="000000"/>
          <w:sz w:val="24"/>
        </w:rPr>
        <w:t>Proposals received by the stipulated deadline must be in the correct format.</w:t>
      </w:r>
    </w:p>
    <w:p w:rsidR="00ED1194" w:rsidRPr="0047151E" w:rsidRDefault="000C2686" w:rsidP="000C2686">
      <w:pPr>
        <w:pStyle w:val="MsoListPar02"/>
        <w:numPr>
          <w:ilvl w:val="0"/>
          <w:numId w:val="2"/>
        </w:numPr>
        <w:spacing w:after="240"/>
        <w:rPr>
          <w:rFonts w:ascii="Times New Roman" w:hAnsi="Times New Roman"/>
          <w:color w:val="000000"/>
        </w:rPr>
      </w:pPr>
      <w:r>
        <w:rPr>
          <w:rFonts w:ascii="Times New Roman" w:hAnsi="Times New Roman"/>
          <w:color w:val="000000"/>
          <w:sz w:val="24"/>
        </w:rPr>
        <w:t>A</w:t>
      </w:r>
      <w:r w:rsidR="00FD5DFE">
        <w:rPr>
          <w:rFonts w:ascii="Times New Roman" w:hAnsi="Times New Roman"/>
          <w:color w:val="000000"/>
          <w:sz w:val="24"/>
        </w:rPr>
        <w:t>pplicant</w:t>
      </w:r>
      <w:r w:rsidR="00ED1194" w:rsidRPr="0047151E">
        <w:rPr>
          <w:rFonts w:ascii="Times New Roman" w:hAnsi="Times New Roman"/>
          <w:color w:val="000000"/>
          <w:sz w:val="24"/>
        </w:rPr>
        <w:t>’s performance history and evidence indicating ability to timely deliver proposed services.</w:t>
      </w:r>
    </w:p>
    <w:p w:rsidR="00ED1194" w:rsidRPr="0047151E" w:rsidRDefault="000C2686" w:rsidP="007F2016">
      <w:pPr>
        <w:pStyle w:val="MsoListPar02"/>
        <w:numPr>
          <w:ilvl w:val="0"/>
          <w:numId w:val="2"/>
        </w:numPr>
        <w:spacing w:after="240"/>
        <w:rPr>
          <w:rFonts w:ascii="Times New Roman" w:hAnsi="Times New Roman"/>
          <w:color w:val="000000"/>
        </w:rPr>
      </w:pPr>
      <w:r>
        <w:rPr>
          <w:rFonts w:ascii="Times New Roman" w:hAnsi="Times New Roman"/>
          <w:color w:val="000000"/>
          <w:sz w:val="24"/>
        </w:rPr>
        <w:t>A</w:t>
      </w:r>
      <w:r w:rsidR="00FD5DFE">
        <w:rPr>
          <w:rFonts w:ascii="Times New Roman" w:hAnsi="Times New Roman"/>
          <w:color w:val="000000"/>
          <w:sz w:val="24"/>
        </w:rPr>
        <w:t>pplicant</w:t>
      </w:r>
      <w:r w:rsidR="00ED1194" w:rsidRPr="0047151E">
        <w:rPr>
          <w:rFonts w:ascii="Times New Roman" w:hAnsi="Times New Roman"/>
          <w:color w:val="000000"/>
          <w:sz w:val="24"/>
        </w:rPr>
        <w:t>’s experience in providing these analysis, design and construction management services on similar projects.</w:t>
      </w:r>
    </w:p>
    <w:p w:rsidR="00ED1194" w:rsidRPr="0047151E" w:rsidRDefault="000C2686" w:rsidP="007F2016">
      <w:pPr>
        <w:pStyle w:val="MsoListPar02"/>
        <w:numPr>
          <w:ilvl w:val="0"/>
          <w:numId w:val="2"/>
        </w:numPr>
        <w:spacing w:after="240"/>
        <w:rPr>
          <w:rFonts w:ascii="Times New Roman" w:hAnsi="Times New Roman"/>
          <w:color w:val="000000"/>
        </w:rPr>
      </w:pPr>
      <w:r>
        <w:rPr>
          <w:rFonts w:ascii="Times New Roman" w:hAnsi="Times New Roman"/>
          <w:color w:val="000000"/>
          <w:sz w:val="24"/>
        </w:rPr>
        <w:t>A</w:t>
      </w:r>
      <w:r w:rsidR="00FD5DFE">
        <w:rPr>
          <w:rFonts w:ascii="Times New Roman" w:hAnsi="Times New Roman"/>
          <w:color w:val="000000"/>
          <w:sz w:val="24"/>
        </w:rPr>
        <w:t>pplicant</w:t>
      </w:r>
      <w:r w:rsidR="00ED1194" w:rsidRPr="0047151E">
        <w:rPr>
          <w:rFonts w:ascii="Times New Roman" w:hAnsi="Times New Roman"/>
          <w:color w:val="000000"/>
          <w:sz w:val="24"/>
        </w:rPr>
        <w:t>’s experience in conducting assignments of similar scope.</w:t>
      </w:r>
    </w:p>
    <w:p w:rsidR="00ED1194" w:rsidRPr="0047151E" w:rsidRDefault="000C2686" w:rsidP="007F2016">
      <w:pPr>
        <w:pStyle w:val="MsoListPar02"/>
        <w:numPr>
          <w:ilvl w:val="0"/>
          <w:numId w:val="2"/>
        </w:numPr>
        <w:spacing w:after="240"/>
        <w:rPr>
          <w:rFonts w:ascii="Times New Roman" w:hAnsi="Times New Roman"/>
          <w:color w:val="000000"/>
        </w:rPr>
      </w:pPr>
      <w:r>
        <w:rPr>
          <w:rFonts w:ascii="Times New Roman" w:hAnsi="Times New Roman"/>
          <w:color w:val="000000"/>
          <w:sz w:val="24"/>
        </w:rPr>
        <w:t>A</w:t>
      </w:r>
      <w:r w:rsidR="00FD5DFE">
        <w:rPr>
          <w:rFonts w:ascii="Times New Roman" w:hAnsi="Times New Roman"/>
          <w:color w:val="000000"/>
          <w:sz w:val="24"/>
        </w:rPr>
        <w:t>pplicant</w:t>
      </w:r>
      <w:r w:rsidR="00ED1194" w:rsidRPr="0047151E">
        <w:rPr>
          <w:rFonts w:ascii="Times New Roman" w:hAnsi="Times New Roman"/>
          <w:color w:val="000000"/>
          <w:sz w:val="24"/>
        </w:rPr>
        <w:t>’s ability to provide and deliver qualified personnel having the knowledge and skills required to effectively and efficiently execute proposed services.</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lastRenderedPageBreak/>
        <w:t>Methodology to be employed in conducting these services.</w:t>
      </w:r>
    </w:p>
    <w:p w:rsidR="00ED1194" w:rsidRPr="0047151E" w:rsidRDefault="000C2686" w:rsidP="007F2016">
      <w:pPr>
        <w:pStyle w:val="MsoListPar02"/>
        <w:numPr>
          <w:ilvl w:val="0"/>
          <w:numId w:val="2"/>
        </w:numPr>
        <w:spacing w:after="240"/>
        <w:rPr>
          <w:rFonts w:ascii="Times New Roman" w:hAnsi="Times New Roman"/>
          <w:color w:val="000000"/>
        </w:rPr>
      </w:pPr>
      <w:r>
        <w:rPr>
          <w:rFonts w:ascii="Times New Roman" w:hAnsi="Times New Roman"/>
          <w:color w:val="000000"/>
          <w:sz w:val="24"/>
        </w:rPr>
        <w:t>A</w:t>
      </w:r>
      <w:r w:rsidR="00FD5DFE">
        <w:rPr>
          <w:rFonts w:ascii="Times New Roman" w:hAnsi="Times New Roman"/>
          <w:color w:val="000000"/>
          <w:sz w:val="24"/>
        </w:rPr>
        <w:t>pplicant</w:t>
      </w:r>
      <w:r w:rsidR="00ED1194" w:rsidRPr="0047151E">
        <w:rPr>
          <w:rFonts w:ascii="Times New Roman" w:hAnsi="Times New Roman"/>
          <w:color w:val="000000"/>
          <w:sz w:val="24"/>
        </w:rPr>
        <w:t>’s support organization, accessibility and quality assurance methods for optimizing staff utilization.</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Conciseness and clarity in understanding District’s needs and defining a work plan, procedures, training, education, initiative, and responsiveness for satisfying those needs.</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Price and overall cost effectiveness of the proposal.</w:t>
      </w:r>
    </w:p>
    <w:p w:rsidR="00ED1194" w:rsidRPr="008C589B" w:rsidRDefault="00ED1194" w:rsidP="007F2016">
      <w:pPr>
        <w:pStyle w:val="MsoListPar03"/>
        <w:numPr>
          <w:ilvl w:val="0"/>
          <w:numId w:val="2"/>
        </w:numPr>
        <w:spacing w:after="240"/>
        <w:rPr>
          <w:rFonts w:ascii="Times New Roman" w:hAnsi="Times New Roman"/>
          <w:color w:val="000000"/>
        </w:rPr>
      </w:pPr>
      <w:r w:rsidRPr="0047151E">
        <w:rPr>
          <w:rFonts w:ascii="Times New Roman" w:hAnsi="Times New Roman"/>
          <w:color w:val="000000"/>
          <w:sz w:val="24"/>
        </w:rPr>
        <w:t>Schedule compatibility with District’s needs.</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E</w:t>
      </w:r>
      <w:r w:rsidR="00D570A5">
        <w:rPr>
          <w:rFonts w:ascii="Times New Roman" w:hAnsi="Times New Roman"/>
          <w:b/>
          <w:color w:val="000000"/>
          <w:sz w:val="24"/>
        </w:rPr>
        <w:t>valuation</w:t>
      </w:r>
      <w:r w:rsidRPr="0047151E">
        <w:rPr>
          <w:rFonts w:ascii="Times New Roman" w:hAnsi="Times New Roman"/>
          <w:b/>
          <w:color w:val="000000"/>
          <w:sz w:val="24"/>
        </w:rPr>
        <w:t xml:space="preserve"> P</w:t>
      </w:r>
      <w:r w:rsidR="00D570A5">
        <w:rPr>
          <w:rFonts w:ascii="Times New Roman" w:hAnsi="Times New Roman"/>
          <w:b/>
          <w:color w:val="000000"/>
          <w:sz w:val="24"/>
        </w:rPr>
        <w:t>rocess</w:t>
      </w:r>
      <w:r w:rsidRPr="0047151E">
        <w:rPr>
          <w:rFonts w:ascii="Times New Roman" w:hAnsi="Times New Roman"/>
          <w:b/>
          <w:color w:val="000000"/>
          <w:sz w:val="24"/>
        </w:rPr>
        <w:t xml:space="preserve"> </w:t>
      </w:r>
      <w:r w:rsidR="00D570A5">
        <w:rPr>
          <w:rFonts w:ascii="Times New Roman" w:hAnsi="Times New Roman"/>
          <w:b/>
          <w:color w:val="000000"/>
          <w:sz w:val="24"/>
        </w:rPr>
        <w:t>and</w:t>
      </w:r>
      <w:r w:rsidRPr="0047151E">
        <w:rPr>
          <w:rFonts w:ascii="Times New Roman" w:hAnsi="Times New Roman"/>
          <w:b/>
          <w:color w:val="000000"/>
          <w:sz w:val="24"/>
        </w:rPr>
        <w:t xml:space="preserve"> C</w:t>
      </w:r>
      <w:r w:rsidR="00D570A5">
        <w:rPr>
          <w:rFonts w:ascii="Times New Roman" w:hAnsi="Times New Roman"/>
          <w:b/>
          <w:color w:val="000000"/>
          <w:sz w:val="24"/>
        </w:rPr>
        <w:t>riteria</w:t>
      </w:r>
    </w:p>
    <w:p w:rsidR="00ED1194" w:rsidRPr="0047151E" w:rsidRDefault="00ED1194">
      <w:pPr>
        <w:pStyle w:val="MsoNormal0"/>
        <w:spacing w:after="240"/>
        <w:rPr>
          <w:rFonts w:ascii="Times New Roman" w:hAnsi="Times New Roman"/>
          <w:color w:val="000000"/>
        </w:rPr>
      </w:pPr>
      <w:r w:rsidRPr="0047151E">
        <w:rPr>
          <w:rFonts w:ascii="Times New Roman" w:hAnsi="Times New Roman"/>
          <w:color w:val="000000"/>
          <w:sz w:val="24"/>
        </w:rPr>
        <w:t>The proposals will be evaluated by District management.  Each proposal will be evaluated using the following criteria:</w:t>
      </w:r>
    </w:p>
    <w:p w:rsidR="00ED1194" w:rsidRPr="0047151E" w:rsidRDefault="00ED1194">
      <w:pPr>
        <w:pStyle w:val="MsoNormal0"/>
        <w:spacing w:after="240"/>
        <w:rPr>
          <w:rFonts w:ascii="Times New Roman" w:hAnsi="Times New Roman"/>
          <w:color w:val="000000"/>
        </w:rPr>
      </w:pPr>
      <w:r w:rsidRPr="0047151E">
        <w:rPr>
          <w:rFonts w:ascii="Times New Roman" w:hAnsi="Times New Roman"/>
          <w:color w:val="000000"/>
          <w:sz w:val="24"/>
        </w:rPr>
        <w:t xml:space="preserve">            </w:t>
      </w:r>
      <w:r w:rsidR="000C2686">
        <w:rPr>
          <w:rFonts w:ascii="Times New Roman" w:hAnsi="Times New Roman"/>
          <w:color w:val="000000"/>
          <w:sz w:val="24"/>
        </w:rPr>
        <w:t>A</w:t>
      </w:r>
      <w:r w:rsidR="00FD5DFE">
        <w:rPr>
          <w:rFonts w:ascii="Times New Roman" w:hAnsi="Times New Roman"/>
          <w:color w:val="000000"/>
          <w:sz w:val="24"/>
        </w:rPr>
        <w:t>pplicant’s</w:t>
      </w:r>
      <w:r w:rsidRPr="0047151E">
        <w:rPr>
          <w:rFonts w:ascii="Times New Roman" w:hAnsi="Times New Roman"/>
          <w:color w:val="000000"/>
          <w:sz w:val="24"/>
        </w:rPr>
        <w:t xml:space="preserve"> Qualifications:</w:t>
      </w:r>
      <w:r w:rsidR="007F2016">
        <w:rPr>
          <w:rFonts w:ascii="Times New Roman" w:hAnsi="Times New Roman"/>
          <w:color w:val="000000"/>
          <w:sz w:val="24"/>
        </w:rPr>
        <w:tab/>
      </w:r>
      <w:r w:rsidRPr="0047151E">
        <w:rPr>
          <w:rFonts w:ascii="Times New Roman" w:hAnsi="Times New Roman"/>
          <w:color w:val="000000"/>
          <w:sz w:val="24"/>
        </w:rPr>
        <w:t>                  50%</w:t>
      </w:r>
    </w:p>
    <w:p w:rsidR="00ED1194" w:rsidRPr="0047151E" w:rsidRDefault="00ED1194">
      <w:pPr>
        <w:pStyle w:val="MsoNormal0"/>
        <w:spacing w:after="240"/>
        <w:rPr>
          <w:rFonts w:ascii="Times New Roman" w:hAnsi="Times New Roman"/>
          <w:color w:val="000000"/>
        </w:rPr>
      </w:pPr>
      <w:r w:rsidRPr="0047151E">
        <w:rPr>
          <w:rFonts w:ascii="Times New Roman" w:hAnsi="Times New Roman"/>
          <w:color w:val="000000"/>
          <w:sz w:val="24"/>
        </w:rPr>
        <w:t>            Fees:                                        </w:t>
      </w:r>
      <w:r w:rsidR="007F2016">
        <w:rPr>
          <w:rFonts w:ascii="Times New Roman" w:hAnsi="Times New Roman"/>
          <w:color w:val="000000"/>
          <w:sz w:val="24"/>
        </w:rPr>
        <w:tab/>
      </w:r>
      <w:r w:rsidRPr="0047151E">
        <w:rPr>
          <w:rFonts w:ascii="Times New Roman" w:hAnsi="Times New Roman"/>
          <w:color w:val="000000"/>
          <w:sz w:val="24"/>
        </w:rPr>
        <w:t>      25%</w:t>
      </w:r>
    </w:p>
    <w:p w:rsidR="00ED1194" w:rsidRPr="0047151E" w:rsidRDefault="00ED1194">
      <w:pPr>
        <w:pStyle w:val="MsoNormal0"/>
        <w:spacing w:after="240"/>
        <w:rPr>
          <w:rFonts w:ascii="Times New Roman" w:hAnsi="Times New Roman"/>
          <w:color w:val="000000"/>
        </w:rPr>
      </w:pPr>
      <w:r w:rsidRPr="0047151E">
        <w:rPr>
          <w:rFonts w:ascii="Times New Roman" w:hAnsi="Times New Roman"/>
          <w:color w:val="000000"/>
          <w:sz w:val="24"/>
        </w:rPr>
        <w:t xml:space="preserve">            Remaining Proposal Content:             </w:t>
      </w:r>
      <w:r w:rsidR="007F2016">
        <w:rPr>
          <w:rFonts w:ascii="Times New Roman" w:hAnsi="Times New Roman"/>
          <w:color w:val="000000"/>
          <w:sz w:val="24"/>
        </w:rPr>
        <w:t xml:space="preserve">      </w:t>
      </w:r>
      <w:r w:rsidRPr="0047151E">
        <w:rPr>
          <w:rFonts w:ascii="Times New Roman" w:hAnsi="Times New Roman"/>
          <w:color w:val="000000"/>
          <w:sz w:val="24"/>
          <w:u w:val="single"/>
        </w:rPr>
        <w:t>25%</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 xml:space="preserve">            Total Possible:                                     </w:t>
      </w:r>
      <w:r w:rsidR="007F2016">
        <w:rPr>
          <w:rFonts w:ascii="Times New Roman" w:hAnsi="Times New Roman"/>
          <w:color w:val="000000"/>
          <w:sz w:val="24"/>
        </w:rPr>
        <w:t xml:space="preserve">    </w:t>
      </w:r>
      <w:r w:rsidRPr="0047151E">
        <w:rPr>
          <w:rFonts w:ascii="Times New Roman" w:hAnsi="Times New Roman"/>
          <w:color w:val="000000"/>
          <w:sz w:val="24"/>
        </w:rPr>
        <w:t>100%</w:t>
      </w:r>
    </w:p>
    <w:p w:rsidR="00ED1194" w:rsidRPr="0047151E" w:rsidRDefault="00FD5DFE">
      <w:pPr>
        <w:pStyle w:val="MsoNormal0"/>
        <w:spacing w:after="240"/>
        <w:jc w:val="both"/>
        <w:rPr>
          <w:rFonts w:ascii="Times New Roman" w:hAnsi="Times New Roman"/>
          <w:color w:val="000000"/>
        </w:rPr>
      </w:pPr>
      <w:r>
        <w:rPr>
          <w:rFonts w:ascii="Times New Roman" w:hAnsi="Times New Roman"/>
          <w:color w:val="000000"/>
          <w:sz w:val="24"/>
        </w:rPr>
        <w:t>One or more s</w:t>
      </w:r>
      <w:r w:rsidR="00ED1194" w:rsidRPr="0047151E">
        <w:rPr>
          <w:rFonts w:ascii="Times New Roman" w:hAnsi="Times New Roman"/>
          <w:color w:val="000000"/>
          <w:sz w:val="24"/>
        </w:rPr>
        <w:t xml:space="preserve">elected </w:t>
      </w:r>
      <w:r>
        <w:rPr>
          <w:rFonts w:ascii="Times New Roman" w:hAnsi="Times New Roman"/>
          <w:color w:val="000000"/>
          <w:sz w:val="24"/>
        </w:rPr>
        <w:t>applicant</w:t>
      </w:r>
      <w:r w:rsidR="00ED1194" w:rsidRPr="0047151E">
        <w:rPr>
          <w:rFonts w:ascii="Times New Roman" w:hAnsi="Times New Roman"/>
          <w:color w:val="000000"/>
          <w:sz w:val="24"/>
        </w:rPr>
        <w:t>(s) may be asked to participate in an oral interview to discuss in greater detail the content of their proposal.</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b/>
          <w:color w:val="000000"/>
          <w:sz w:val="24"/>
        </w:rPr>
        <w:t>C</w:t>
      </w:r>
      <w:r w:rsidR="00D570A5">
        <w:rPr>
          <w:rFonts w:ascii="Times New Roman" w:hAnsi="Times New Roman"/>
          <w:b/>
          <w:color w:val="000000"/>
          <w:sz w:val="24"/>
        </w:rPr>
        <w:t>ontract Terms</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 xml:space="preserve">Contractual terms applicable to </w:t>
      </w:r>
      <w:r w:rsidR="00FD5DFE">
        <w:rPr>
          <w:rFonts w:ascii="Times New Roman" w:hAnsi="Times New Roman"/>
          <w:color w:val="000000"/>
          <w:sz w:val="24"/>
        </w:rPr>
        <w:t xml:space="preserve">the selected </w:t>
      </w:r>
      <w:r w:rsidR="009F4D94">
        <w:rPr>
          <w:rFonts w:ascii="Times New Roman" w:hAnsi="Times New Roman"/>
          <w:color w:val="000000"/>
          <w:sz w:val="24"/>
        </w:rPr>
        <w:t>Consultant</w:t>
      </w:r>
      <w:r w:rsidR="00FD5DFE">
        <w:rPr>
          <w:rFonts w:ascii="Times New Roman" w:hAnsi="Times New Roman"/>
          <w:color w:val="000000"/>
          <w:sz w:val="24"/>
        </w:rPr>
        <w:t>(s)</w:t>
      </w:r>
      <w:r w:rsidRPr="0047151E">
        <w:rPr>
          <w:rFonts w:ascii="Times New Roman" w:hAnsi="Times New Roman"/>
          <w:color w:val="000000"/>
          <w:sz w:val="24"/>
        </w:rPr>
        <w:t xml:space="preserve"> and any and all subcontractor(s)</w:t>
      </w:r>
      <w:r w:rsidR="00772246">
        <w:rPr>
          <w:rFonts w:ascii="Times New Roman" w:hAnsi="Times New Roman"/>
          <w:color w:val="000000"/>
          <w:sz w:val="24"/>
        </w:rPr>
        <w:t xml:space="preserve"> of </w:t>
      </w:r>
      <w:r w:rsidR="00FD5DFE">
        <w:rPr>
          <w:rFonts w:ascii="Times New Roman" w:hAnsi="Times New Roman"/>
          <w:color w:val="000000"/>
          <w:sz w:val="24"/>
        </w:rPr>
        <w:t xml:space="preserve">selected </w:t>
      </w:r>
      <w:r w:rsidR="009F4D94">
        <w:rPr>
          <w:rFonts w:ascii="Times New Roman" w:hAnsi="Times New Roman"/>
          <w:color w:val="000000"/>
          <w:sz w:val="24"/>
        </w:rPr>
        <w:t>Consultant</w:t>
      </w:r>
      <w:r w:rsidR="00FD5DFE">
        <w:rPr>
          <w:rFonts w:ascii="Times New Roman" w:hAnsi="Times New Roman"/>
          <w:color w:val="000000"/>
          <w:sz w:val="24"/>
        </w:rPr>
        <w:t>(s)</w:t>
      </w:r>
      <w:r w:rsidRPr="0047151E">
        <w:rPr>
          <w:rFonts w:ascii="Times New Roman" w:hAnsi="Times New Roman"/>
          <w:color w:val="000000"/>
          <w:sz w:val="24"/>
        </w:rPr>
        <w:t xml:space="preserve"> will include but are not limited to the following:</w:t>
      </w:r>
    </w:p>
    <w:p w:rsidR="00ED1194" w:rsidRPr="0047151E" w:rsidRDefault="007F2016">
      <w:pPr>
        <w:pStyle w:val="MsoListPar01"/>
        <w:spacing w:after="240"/>
        <w:rPr>
          <w:rFonts w:ascii="Times New Roman" w:hAnsi="Times New Roman"/>
          <w:color w:val="000000"/>
        </w:rPr>
      </w:pPr>
      <w:r>
        <w:rPr>
          <w:rFonts w:ascii="Times New Roman" w:hAnsi="Times New Roman"/>
          <w:color w:val="000000"/>
          <w:sz w:val="24"/>
        </w:rPr>
        <w:t>•</w:t>
      </w:r>
      <w:r>
        <w:rPr>
          <w:rFonts w:ascii="Times New Roman" w:hAnsi="Times New Roman"/>
          <w:color w:val="000000"/>
          <w:sz w:val="24"/>
        </w:rPr>
        <w:tab/>
      </w:r>
      <w:r w:rsidR="00ED1194" w:rsidRPr="0047151E">
        <w:rPr>
          <w:rFonts w:ascii="Times New Roman" w:hAnsi="Times New Roman"/>
          <w:color w:val="000000"/>
          <w:sz w:val="24"/>
        </w:rPr>
        <w:t>Not-to-exceed price for the</w:t>
      </w:r>
      <w:r w:rsidR="00FD5DFE">
        <w:rPr>
          <w:rFonts w:ascii="Times New Roman" w:hAnsi="Times New Roman"/>
          <w:color w:val="000000"/>
          <w:sz w:val="24"/>
        </w:rPr>
        <w:t xml:space="preserve"> contracted</w:t>
      </w:r>
      <w:r w:rsidR="00ED1194" w:rsidRPr="0047151E">
        <w:rPr>
          <w:rFonts w:ascii="Times New Roman" w:hAnsi="Times New Roman"/>
          <w:color w:val="000000"/>
          <w:sz w:val="24"/>
        </w:rPr>
        <w:t xml:space="preserve"> services.</w:t>
      </w:r>
    </w:p>
    <w:p w:rsidR="00ED1194" w:rsidRPr="0047151E" w:rsidRDefault="007F2016">
      <w:pPr>
        <w:pStyle w:val="MsoListPar02"/>
        <w:spacing w:after="240"/>
        <w:rPr>
          <w:rFonts w:ascii="Times New Roman" w:hAnsi="Times New Roman"/>
          <w:color w:val="000000"/>
        </w:rPr>
      </w:pPr>
      <w:r>
        <w:rPr>
          <w:rFonts w:ascii="Times New Roman" w:hAnsi="Times New Roman"/>
          <w:color w:val="000000"/>
          <w:sz w:val="24"/>
        </w:rPr>
        <w:t>•</w:t>
      </w:r>
      <w:r>
        <w:rPr>
          <w:rFonts w:ascii="Times New Roman" w:hAnsi="Times New Roman"/>
          <w:color w:val="000000"/>
          <w:sz w:val="24"/>
        </w:rPr>
        <w:tab/>
      </w:r>
      <w:r w:rsidR="00ED1194" w:rsidRPr="0047151E">
        <w:rPr>
          <w:rFonts w:ascii="Times New Roman" w:hAnsi="Times New Roman"/>
          <w:color w:val="000000"/>
          <w:sz w:val="24"/>
        </w:rPr>
        <w:t>Business Tax Registration and City Business License requirements.</w:t>
      </w:r>
    </w:p>
    <w:p w:rsidR="00ED1194" w:rsidRPr="0047151E" w:rsidRDefault="007F2016">
      <w:pPr>
        <w:pStyle w:val="MsoListPar02"/>
        <w:spacing w:after="240"/>
        <w:rPr>
          <w:rFonts w:ascii="Times New Roman" w:hAnsi="Times New Roman"/>
          <w:color w:val="000000"/>
        </w:rPr>
      </w:pPr>
      <w:r>
        <w:rPr>
          <w:rFonts w:ascii="Times New Roman" w:hAnsi="Times New Roman"/>
          <w:color w:val="000000"/>
          <w:sz w:val="24"/>
        </w:rPr>
        <w:t>•</w:t>
      </w:r>
      <w:r>
        <w:rPr>
          <w:rFonts w:ascii="Times New Roman" w:hAnsi="Times New Roman"/>
          <w:color w:val="000000"/>
          <w:sz w:val="24"/>
        </w:rPr>
        <w:tab/>
      </w:r>
      <w:r w:rsidR="00ED1194" w:rsidRPr="0047151E">
        <w:rPr>
          <w:rFonts w:ascii="Times New Roman" w:hAnsi="Times New Roman"/>
          <w:color w:val="000000"/>
          <w:sz w:val="24"/>
        </w:rPr>
        <w:t>Liability insurance requirements.</w:t>
      </w:r>
    </w:p>
    <w:p w:rsidR="00ED1194" w:rsidRPr="0047151E" w:rsidRDefault="007F2016">
      <w:pPr>
        <w:pStyle w:val="MsoListPar02"/>
        <w:spacing w:after="240"/>
        <w:rPr>
          <w:rFonts w:ascii="Times New Roman" w:hAnsi="Times New Roman"/>
          <w:color w:val="000000"/>
        </w:rPr>
      </w:pPr>
      <w:r>
        <w:rPr>
          <w:rFonts w:ascii="Times New Roman" w:hAnsi="Times New Roman"/>
          <w:color w:val="000000"/>
          <w:sz w:val="24"/>
        </w:rPr>
        <w:t>•</w:t>
      </w:r>
      <w:r>
        <w:rPr>
          <w:rFonts w:ascii="Times New Roman" w:hAnsi="Times New Roman"/>
          <w:color w:val="000000"/>
          <w:sz w:val="24"/>
        </w:rPr>
        <w:tab/>
      </w:r>
      <w:r w:rsidR="00ED1194" w:rsidRPr="0047151E">
        <w:rPr>
          <w:rFonts w:ascii="Times New Roman" w:hAnsi="Times New Roman"/>
          <w:color w:val="000000"/>
          <w:sz w:val="24"/>
        </w:rPr>
        <w:t>Errors and Omissions liability insurance requirements.</w:t>
      </w:r>
    </w:p>
    <w:p w:rsidR="00ED1194" w:rsidRPr="0047151E" w:rsidRDefault="007F2016">
      <w:pPr>
        <w:pStyle w:val="MsoListPar02"/>
        <w:spacing w:after="240"/>
        <w:rPr>
          <w:rFonts w:ascii="Times New Roman" w:hAnsi="Times New Roman"/>
          <w:color w:val="000000"/>
        </w:rPr>
      </w:pPr>
      <w:r>
        <w:rPr>
          <w:rFonts w:ascii="Times New Roman" w:hAnsi="Times New Roman"/>
          <w:color w:val="000000"/>
          <w:sz w:val="24"/>
        </w:rPr>
        <w:t>•</w:t>
      </w:r>
      <w:r>
        <w:rPr>
          <w:rFonts w:ascii="Times New Roman" w:hAnsi="Times New Roman"/>
          <w:color w:val="000000"/>
          <w:sz w:val="24"/>
        </w:rPr>
        <w:tab/>
      </w:r>
      <w:r w:rsidR="00ED1194" w:rsidRPr="0047151E">
        <w:rPr>
          <w:rFonts w:ascii="Times New Roman" w:hAnsi="Times New Roman"/>
          <w:color w:val="000000"/>
          <w:sz w:val="24"/>
        </w:rPr>
        <w:t>Workers Compensation insurance requirements.</w:t>
      </w:r>
    </w:p>
    <w:p w:rsidR="00ED1194" w:rsidRPr="0047151E" w:rsidRDefault="007F2016">
      <w:pPr>
        <w:pStyle w:val="MsoListPar02"/>
        <w:spacing w:after="240"/>
        <w:rPr>
          <w:rFonts w:ascii="Times New Roman" w:hAnsi="Times New Roman"/>
          <w:color w:val="000000"/>
        </w:rPr>
      </w:pPr>
      <w:r>
        <w:rPr>
          <w:rFonts w:ascii="Times New Roman" w:hAnsi="Times New Roman"/>
          <w:color w:val="000000"/>
          <w:sz w:val="24"/>
        </w:rPr>
        <w:t>•</w:t>
      </w:r>
      <w:r>
        <w:rPr>
          <w:rFonts w:ascii="Times New Roman" w:hAnsi="Times New Roman"/>
          <w:color w:val="000000"/>
          <w:sz w:val="24"/>
        </w:rPr>
        <w:tab/>
      </w:r>
      <w:r w:rsidR="00ED1194" w:rsidRPr="0047151E">
        <w:rPr>
          <w:rFonts w:ascii="Times New Roman" w:hAnsi="Times New Roman"/>
          <w:color w:val="000000"/>
          <w:sz w:val="24"/>
        </w:rPr>
        <w:t>Indemnification requirements.</w:t>
      </w:r>
    </w:p>
    <w:p w:rsidR="00ED1194" w:rsidRPr="0047151E" w:rsidRDefault="007F2016">
      <w:pPr>
        <w:pStyle w:val="MsoListPar02"/>
        <w:spacing w:after="240"/>
        <w:rPr>
          <w:rFonts w:ascii="Times New Roman" w:hAnsi="Times New Roman"/>
          <w:color w:val="000000"/>
        </w:rPr>
      </w:pPr>
      <w:r>
        <w:rPr>
          <w:rFonts w:ascii="Times New Roman" w:hAnsi="Times New Roman"/>
          <w:color w:val="000000"/>
          <w:sz w:val="24"/>
        </w:rPr>
        <w:t>•</w:t>
      </w:r>
      <w:r>
        <w:rPr>
          <w:rFonts w:ascii="Times New Roman" w:hAnsi="Times New Roman"/>
          <w:color w:val="000000"/>
          <w:sz w:val="24"/>
        </w:rPr>
        <w:tab/>
      </w:r>
      <w:r w:rsidR="00ED1194" w:rsidRPr="0047151E">
        <w:rPr>
          <w:rFonts w:ascii="Times New Roman" w:hAnsi="Times New Roman"/>
          <w:color w:val="000000"/>
          <w:sz w:val="24"/>
        </w:rPr>
        <w:t xml:space="preserve">Scope of </w:t>
      </w:r>
      <w:r w:rsidR="00FD5DFE">
        <w:rPr>
          <w:rFonts w:ascii="Times New Roman" w:hAnsi="Times New Roman"/>
          <w:color w:val="000000"/>
          <w:sz w:val="24"/>
        </w:rPr>
        <w:t>Services</w:t>
      </w:r>
      <w:r w:rsidR="00ED1194" w:rsidRPr="0047151E">
        <w:rPr>
          <w:rFonts w:ascii="Times New Roman" w:hAnsi="Times New Roman"/>
          <w:color w:val="000000"/>
          <w:sz w:val="24"/>
        </w:rPr>
        <w:t>.</w:t>
      </w:r>
    </w:p>
    <w:p w:rsidR="00ED1194" w:rsidRPr="0047151E" w:rsidRDefault="007F2016">
      <w:pPr>
        <w:pStyle w:val="MsoListPar02"/>
        <w:spacing w:after="240"/>
        <w:rPr>
          <w:rFonts w:ascii="Times New Roman" w:hAnsi="Times New Roman"/>
          <w:color w:val="000000"/>
        </w:rPr>
      </w:pPr>
      <w:r>
        <w:rPr>
          <w:rFonts w:ascii="Times New Roman" w:hAnsi="Times New Roman"/>
          <w:color w:val="000000"/>
          <w:sz w:val="24"/>
        </w:rPr>
        <w:t>•</w:t>
      </w:r>
      <w:r>
        <w:rPr>
          <w:rFonts w:ascii="Times New Roman" w:hAnsi="Times New Roman"/>
          <w:color w:val="000000"/>
          <w:sz w:val="24"/>
        </w:rPr>
        <w:tab/>
      </w:r>
      <w:r w:rsidR="00ED1194" w:rsidRPr="0047151E">
        <w:rPr>
          <w:rFonts w:ascii="Times New Roman" w:hAnsi="Times New Roman"/>
          <w:color w:val="000000"/>
          <w:sz w:val="24"/>
        </w:rPr>
        <w:t>Schedule of Fees.</w:t>
      </w:r>
    </w:p>
    <w:p w:rsidR="00ED1194" w:rsidRPr="0047151E" w:rsidRDefault="007F2016">
      <w:pPr>
        <w:pStyle w:val="MsoListPar02"/>
        <w:spacing w:after="240"/>
        <w:rPr>
          <w:rFonts w:ascii="Times New Roman" w:hAnsi="Times New Roman"/>
          <w:color w:val="000000"/>
        </w:rPr>
      </w:pPr>
      <w:r>
        <w:rPr>
          <w:rFonts w:ascii="Times New Roman" w:hAnsi="Times New Roman"/>
          <w:color w:val="000000"/>
          <w:sz w:val="24"/>
        </w:rPr>
        <w:lastRenderedPageBreak/>
        <w:t>•</w:t>
      </w:r>
      <w:r>
        <w:rPr>
          <w:rFonts w:ascii="Times New Roman" w:hAnsi="Times New Roman"/>
          <w:color w:val="000000"/>
          <w:sz w:val="24"/>
        </w:rPr>
        <w:tab/>
      </w:r>
      <w:r w:rsidR="00ED1194" w:rsidRPr="0047151E">
        <w:rPr>
          <w:rFonts w:ascii="Times New Roman" w:hAnsi="Times New Roman"/>
          <w:color w:val="000000"/>
          <w:sz w:val="24"/>
        </w:rPr>
        <w:t>Identification of personnel, contractors and subcontractors.</w:t>
      </w:r>
    </w:p>
    <w:p w:rsidR="00ED1194" w:rsidRPr="0047151E" w:rsidRDefault="00ED1194" w:rsidP="00FD5DFE">
      <w:pPr>
        <w:pStyle w:val="MsoListPar03"/>
        <w:numPr>
          <w:ilvl w:val="0"/>
          <w:numId w:val="2"/>
        </w:numPr>
        <w:spacing w:after="240"/>
        <w:ind w:hanging="720"/>
        <w:rPr>
          <w:rFonts w:ascii="Times New Roman" w:hAnsi="Times New Roman"/>
          <w:color w:val="000000"/>
        </w:rPr>
      </w:pPr>
      <w:r w:rsidRPr="0047151E">
        <w:rPr>
          <w:rFonts w:ascii="Times New Roman" w:hAnsi="Times New Roman"/>
          <w:color w:val="000000"/>
          <w:sz w:val="24"/>
        </w:rPr>
        <w:t>No substitution of key personnel without prior written approval of District.</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 xml:space="preserve">Compensation:  Compensation will be in accordance with the price negotiated with the selected </w:t>
      </w:r>
      <w:r w:rsidR="009F4D94">
        <w:rPr>
          <w:rFonts w:ascii="Times New Roman" w:hAnsi="Times New Roman"/>
          <w:color w:val="000000"/>
          <w:sz w:val="24"/>
        </w:rPr>
        <w:t>Consultant</w:t>
      </w:r>
      <w:r w:rsidR="00FD5DFE">
        <w:rPr>
          <w:rFonts w:ascii="Times New Roman" w:hAnsi="Times New Roman"/>
          <w:color w:val="000000"/>
          <w:sz w:val="24"/>
        </w:rPr>
        <w:t>(s)</w:t>
      </w:r>
      <w:r w:rsidRPr="0047151E">
        <w:rPr>
          <w:rFonts w:ascii="Times New Roman" w:hAnsi="Times New Roman"/>
          <w:color w:val="000000"/>
          <w:sz w:val="24"/>
        </w:rPr>
        <w:t>. </w:t>
      </w:r>
      <w:r w:rsidR="00FD5DFE">
        <w:rPr>
          <w:rFonts w:ascii="Times New Roman" w:hAnsi="Times New Roman"/>
          <w:color w:val="000000"/>
          <w:sz w:val="24"/>
        </w:rPr>
        <w:t xml:space="preserve"> </w:t>
      </w:r>
      <w:r w:rsidRPr="0047151E">
        <w:rPr>
          <w:rFonts w:ascii="Times New Roman" w:hAnsi="Times New Roman"/>
          <w:color w:val="000000"/>
          <w:sz w:val="24"/>
        </w:rPr>
        <w:t xml:space="preserve">District’s payment process will be through an electronic transfer process.  </w:t>
      </w:r>
      <w:r w:rsidR="009F4D94">
        <w:rPr>
          <w:rFonts w:ascii="Times New Roman" w:hAnsi="Times New Roman"/>
          <w:color w:val="000000"/>
          <w:sz w:val="24"/>
        </w:rPr>
        <w:t>Consultant(s)</w:t>
      </w:r>
      <w:r w:rsidRPr="0047151E">
        <w:rPr>
          <w:rFonts w:ascii="Times New Roman" w:hAnsi="Times New Roman"/>
          <w:color w:val="000000"/>
          <w:sz w:val="24"/>
        </w:rPr>
        <w:t xml:space="preserve"> must be set up for this payment process in order to be compensated for materials and/or services.</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 xml:space="preserve">Contract Award:  The contract, if awarded, will include the Scope of </w:t>
      </w:r>
      <w:r w:rsidR="00772246">
        <w:rPr>
          <w:rFonts w:ascii="Times New Roman" w:hAnsi="Times New Roman"/>
          <w:color w:val="000000"/>
          <w:sz w:val="24"/>
        </w:rPr>
        <w:t>Services</w:t>
      </w:r>
      <w:r w:rsidRPr="0047151E">
        <w:rPr>
          <w:rFonts w:ascii="Times New Roman" w:hAnsi="Times New Roman"/>
          <w:color w:val="000000"/>
          <w:sz w:val="24"/>
        </w:rPr>
        <w:t xml:space="preserve"> and a not-to-exceed contract price as negotiated with the selected </w:t>
      </w:r>
      <w:r w:rsidR="009F4D94">
        <w:rPr>
          <w:rFonts w:ascii="Times New Roman" w:hAnsi="Times New Roman"/>
          <w:color w:val="000000"/>
          <w:sz w:val="24"/>
        </w:rPr>
        <w:t>Consultant</w:t>
      </w:r>
      <w:r w:rsidR="00FD5DFE">
        <w:rPr>
          <w:rFonts w:ascii="Times New Roman" w:hAnsi="Times New Roman"/>
          <w:color w:val="000000"/>
          <w:sz w:val="24"/>
        </w:rPr>
        <w:t>(s)</w:t>
      </w:r>
      <w:r w:rsidRPr="0047151E">
        <w:rPr>
          <w:rFonts w:ascii="Times New Roman" w:hAnsi="Times New Roman"/>
          <w:color w:val="000000"/>
          <w:sz w:val="24"/>
        </w:rPr>
        <w:t xml:space="preserve">.   </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 xml:space="preserve">Form of Contract:  The selected </w:t>
      </w:r>
      <w:r w:rsidR="009F4D94">
        <w:rPr>
          <w:rFonts w:ascii="Times New Roman" w:hAnsi="Times New Roman"/>
          <w:color w:val="000000"/>
          <w:sz w:val="24"/>
        </w:rPr>
        <w:t>Consultant</w:t>
      </w:r>
      <w:r w:rsidR="00FD5DFE">
        <w:rPr>
          <w:rFonts w:ascii="Times New Roman" w:hAnsi="Times New Roman"/>
          <w:color w:val="000000"/>
          <w:sz w:val="24"/>
        </w:rPr>
        <w:t>(s)</w:t>
      </w:r>
      <w:r w:rsidRPr="0047151E">
        <w:rPr>
          <w:rFonts w:ascii="Times New Roman" w:hAnsi="Times New Roman"/>
          <w:color w:val="000000"/>
          <w:sz w:val="24"/>
        </w:rPr>
        <w:t xml:space="preserve"> will be asked to provide a proposed form of written contract (in electronic format) for the services requested in this RFP. Retention of the </w:t>
      </w:r>
      <w:r w:rsidR="009F4D94">
        <w:rPr>
          <w:rFonts w:ascii="Times New Roman" w:hAnsi="Times New Roman"/>
          <w:color w:val="000000"/>
          <w:sz w:val="24"/>
        </w:rPr>
        <w:t>Consultant</w:t>
      </w:r>
      <w:r w:rsidR="00FD5DFE">
        <w:rPr>
          <w:rFonts w:ascii="Times New Roman" w:hAnsi="Times New Roman"/>
          <w:color w:val="000000"/>
          <w:sz w:val="24"/>
        </w:rPr>
        <w:t>(s)</w:t>
      </w:r>
      <w:r w:rsidRPr="0047151E">
        <w:rPr>
          <w:rFonts w:ascii="Times New Roman" w:hAnsi="Times New Roman"/>
          <w:color w:val="000000"/>
          <w:sz w:val="24"/>
        </w:rPr>
        <w:t xml:space="preserve"> selected by District shall be subject to successful negotiation of a written contract between the selected firm</w:t>
      </w:r>
      <w:r w:rsidR="009F4D94">
        <w:rPr>
          <w:rFonts w:ascii="Times New Roman" w:hAnsi="Times New Roman"/>
          <w:color w:val="000000"/>
          <w:sz w:val="24"/>
        </w:rPr>
        <w:t>(s)</w:t>
      </w:r>
      <w:r w:rsidRPr="0047151E">
        <w:rPr>
          <w:rFonts w:ascii="Times New Roman" w:hAnsi="Times New Roman"/>
          <w:color w:val="000000"/>
          <w:sz w:val="24"/>
        </w:rPr>
        <w:t xml:space="preserve"> and District’s management, and final approval of the proposed contract by District’s Board of Directors.  In the event negotiations fail with the first selected </w:t>
      </w:r>
      <w:r w:rsidR="009F4D94">
        <w:rPr>
          <w:rFonts w:ascii="Times New Roman" w:hAnsi="Times New Roman"/>
          <w:color w:val="000000"/>
          <w:sz w:val="24"/>
        </w:rPr>
        <w:t>firm</w:t>
      </w:r>
      <w:r w:rsidR="00FD5DFE">
        <w:rPr>
          <w:rFonts w:ascii="Times New Roman" w:hAnsi="Times New Roman"/>
          <w:color w:val="000000"/>
          <w:sz w:val="24"/>
        </w:rPr>
        <w:t>(s)</w:t>
      </w:r>
      <w:r w:rsidRPr="0047151E">
        <w:rPr>
          <w:rFonts w:ascii="Times New Roman" w:hAnsi="Times New Roman"/>
          <w:color w:val="000000"/>
          <w:sz w:val="24"/>
        </w:rPr>
        <w:t xml:space="preserve">, </w:t>
      </w:r>
      <w:r w:rsidR="00772246">
        <w:rPr>
          <w:rFonts w:ascii="Times New Roman" w:hAnsi="Times New Roman"/>
          <w:color w:val="000000"/>
          <w:sz w:val="24"/>
        </w:rPr>
        <w:t xml:space="preserve">as determined by District in its sole and absolute discretion, </w:t>
      </w:r>
      <w:r w:rsidRPr="0047151E">
        <w:rPr>
          <w:rFonts w:ascii="Times New Roman" w:hAnsi="Times New Roman"/>
          <w:color w:val="000000"/>
          <w:sz w:val="24"/>
        </w:rPr>
        <w:t xml:space="preserve">District will terminate negotiations and may commence new negotiations with the next highest ranking </w:t>
      </w:r>
      <w:r w:rsidR="009F4D94">
        <w:rPr>
          <w:rFonts w:ascii="Times New Roman" w:hAnsi="Times New Roman"/>
          <w:color w:val="000000"/>
          <w:sz w:val="24"/>
        </w:rPr>
        <w:t>applicant firm</w:t>
      </w:r>
      <w:r w:rsidR="00FD5DFE">
        <w:rPr>
          <w:rFonts w:ascii="Times New Roman" w:hAnsi="Times New Roman"/>
          <w:color w:val="000000"/>
          <w:sz w:val="24"/>
        </w:rPr>
        <w:t>(s)</w:t>
      </w:r>
      <w:r w:rsidRPr="0047151E">
        <w:rPr>
          <w:rFonts w:ascii="Times New Roman" w:hAnsi="Times New Roman"/>
          <w:color w:val="000000"/>
          <w:sz w:val="24"/>
        </w:rPr>
        <w:t xml:space="preserve"> selected by District. </w:t>
      </w:r>
    </w:p>
    <w:p w:rsidR="00ED1194" w:rsidRPr="0047151E" w:rsidRDefault="00FD5DFE">
      <w:pPr>
        <w:pStyle w:val="MsoNormal0"/>
        <w:spacing w:after="240"/>
        <w:jc w:val="both"/>
        <w:rPr>
          <w:rFonts w:ascii="Times New Roman" w:hAnsi="Times New Roman"/>
          <w:color w:val="000000"/>
        </w:rPr>
      </w:pPr>
      <w:r>
        <w:rPr>
          <w:rFonts w:ascii="Times New Roman" w:hAnsi="Times New Roman"/>
          <w:b/>
          <w:color w:val="000000"/>
          <w:sz w:val="24"/>
        </w:rPr>
        <w:t>VII.</w:t>
      </w:r>
      <w:r>
        <w:rPr>
          <w:rFonts w:ascii="Times New Roman" w:hAnsi="Times New Roman"/>
          <w:b/>
          <w:color w:val="000000"/>
          <w:sz w:val="24"/>
        </w:rPr>
        <w:tab/>
      </w:r>
      <w:r w:rsidR="00BE0F19">
        <w:rPr>
          <w:rFonts w:ascii="Times New Roman" w:hAnsi="Times New Roman"/>
          <w:b/>
          <w:color w:val="000000"/>
          <w:sz w:val="24"/>
        </w:rPr>
        <w:t xml:space="preserve">INFORMATION TO BE INCLUDED IN </w:t>
      </w:r>
      <w:r w:rsidR="00ED1194" w:rsidRPr="0047151E">
        <w:rPr>
          <w:rFonts w:ascii="Times New Roman" w:hAnsi="Times New Roman"/>
          <w:b/>
          <w:color w:val="000000"/>
          <w:sz w:val="24"/>
        </w:rPr>
        <w:t>PROPOSAL</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color w:val="000000"/>
          <w:sz w:val="24"/>
        </w:rPr>
        <w:t xml:space="preserve">Each </w:t>
      </w:r>
      <w:r w:rsidR="00FD5DFE">
        <w:rPr>
          <w:rFonts w:ascii="Times New Roman" w:hAnsi="Times New Roman"/>
          <w:color w:val="000000"/>
          <w:sz w:val="24"/>
        </w:rPr>
        <w:t>applicant</w:t>
      </w:r>
      <w:r w:rsidRPr="0047151E">
        <w:rPr>
          <w:rFonts w:ascii="Times New Roman" w:hAnsi="Times New Roman"/>
          <w:color w:val="000000"/>
          <w:sz w:val="24"/>
        </w:rPr>
        <w:t xml:space="preserve"> </w:t>
      </w:r>
      <w:r w:rsidR="00222838">
        <w:rPr>
          <w:rFonts w:ascii="Times New Roman" w:hAnsi="Times New Roman"/>
          <w:color w:val="000000"/>
          <w:sz w:val="24"/>
        </w:rPr>
        <w:t xml:space="preserve">firm </w:t>
      </w:r>
      <w:r w:rsidRPr="0047151E">
        <w:rPr>
          <w:rFonts w:ascii="Times New Roman" w:hAnsi="Times New Roman"/>
          <w:color w:val="000000"/>
          <w:sz w:val="24"/>
        </w:rPr>
        <w:t>should include the following in its proposal submission:</w:t>
      </w:r>
    </w:p>
    <w:p w:rsidR="00ED1194" w:rsidRPr="0047151E" w:rsidRDefault="00ED1194">
      <w:pPr>
        <w:pStyle w:val="MsoNormal0"/>
        <w:spacing w:after="240"/>
        <w:jc w:val="both"/>
        <w:rPr>
          <w:rFonts w:ascii="Times New Roman" w:hAnsi="Times New Roman"/>
          <w:color w:val="000000"/>
        </w:rPr>
      </w:pPr>
      <w:r w:rsidRPr="0047151E">
        <w:rPr>
          <w:rFonts w:ascii="Times New Roman" w:hAnsi="Times New Roman"/>
          <w:b/>
          <w:color w:val="000000"/>
          <w:sz w:val="24"/>
        </w:rPr>
        <w:t xml:space="preserve">Summary of </w:t>
      </w:r>
      <w:r w:rsidR="00FD5DFE">
        <w:rPr>
          <w:rFonts w:ascii="Times New Roman" w:hAnsi="Times New Roman"/>
          <w:b/>
          <w:color w:val="000000"/>
          <w:sz w:val="24"/>
        </w:rPr>
        <w:t>Applicant</w:t>
      </w:r>
      <w:r w:rsidR="00222838">
        <w:rPr>
          <w:rFonts w:ascii="Times New Roman" w:hAnsi="Times New Roman"/>
          <w:b/>
          <w:color w:val="000000"/>
          <w:sz w:val="24"/>
        </w:rPr>
        <w:t xml:space="preserve"> Firm</w:t>
      </w:r>
      <w:r w:rsidRPr="0047151E">
        <w:rPr>
          <w:rFonts w:ascii="Times New Roman" w:hAnsi="Times New Roman"/>
          <w:b/>
          <w:color w:val="000000"/>
          <w:sz w:val="24"/>
        </w:rPr>
        <w:t>’s Background</w:t>
      </w:r>
    </w:p>
    <w:p w:rsidR="00ED1194" w:rsidRPr="0047151E" w:rsidRDefault="00ED1194" w:rsidP="007F2016">
      <w:pPr>
        <w:pStyle w:val="MsoListPar01"/>
        <w:numPr>
          <w:ilvl w:val="0"/>
          <w:numId w:val="2"/>
        </w:numPr>
        <w:spacing w:after="240"/>
        <w:rPr>
          <w:rFonts w:ascii="Times New Roman" w:hAnsi="Times New Roman"/>
          <w:color w:val="000000"/>
        </w:rPr>
      </w:pPr>
      <w:r w:rsidRPr="0047151E">
        <w:rPr>
          <w:rFonts w:ascii="Times New Roman" w:hAnsi="Times New Roman"/>
          <w:color w:val="000000"/>
          <w:sz w:val="24"/>
        </w:rPr>
        <w:t xml:space="preserve">State </w:t>
      </w:r>
      <w:r w:rsidR="00FD5DFE">
        <w:rPr>
          <w:rFonts w:ascii="Times New Roman" w:hAnsi="Times New Roman"/>
          <w:color w:val="000000"/>
          <w:sz w:val="24"/>
        </w:rPr>
        <w:t>applicant</w:t>
      </w:r>
      <w:r w:rsidR="00222838">
        <w:rPr>
          <w:rFonts w:ascii="Times New Roman" w:hAnsi="Times New Roman"/>
          <w:color w:val="000000"/>
          <w:sz w:val="24"/>
        </w:rPr>
        <w:t xml:space="preserve"> firm</w:t>
      </w:r>
      <w:r w:rsidR="00FD5DFE">
        <w:rPr>
          <w:rFonts w:ascii="Times New Roman" w:hAnsi="Times New Roman"/>
          <w:color w:val="000000"/>
          <w:sz w:val="24"/>
        </w:rPr>
        <w:t>’s</w:t>
      </w:r>
      <w:r w:rsidRPr="0047151E">
        <w:rPr>
          <w:rFonts w:ascii="Times New Roman" w:hAnsi="Times New Roman"/>
          <w:color w:val="000000"/>
          <w:sz w:val="24"/>
        </w:rPr>
        <w:t xml:space="preserve"> full name(s).</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State </w:t>
      </w:r>
      <w:r w:rsidR="00FD5DFE">
        <w:rPr>
          <w:rFonts w:ascii="Times New Roman" w:hAnsi="Times New Roman"/>
          <w:color w:val="000000"/>
          <w:sz w:val="24"/>
        </w:rPr>
        <w:t>applicant</w:t>
      </w:r>
      <w:r w:rsidR="00222838">
        <w:rPr>
          <w:rFonts w:ascii="Times New Roman" w:hAnsi="Times New Roman"/>
          <w:color w:val="000000"/>
          <w:sz w:val="24"/>
        </w:rPr>
        <w:t xml:space="preserve"> firm</w:t>
      </w:r>
      <w:r w:rsidR="00FD5DFE">
        <w:rPr>
          <w:rFonts w:ascii="Times New Roman" w:hAnsi="Times New Roman"/>
          <w:color w:val="000000"/>
          <w:sz w:val="24"/>
        </w:rPr>
        <w:t>’s</w:t>
      </w:r>
      <w:r w:rsidRPr="0047151E">
        <w:rPr>
          <w:rFonts w:ascii="Times New Roman" w:hAnsi="Times New Roman"/>
          <w:color w:val="000000"/>
          <w:sz w:val="24"/>
        </w:rPr>
        <w:t xml:space="preserve"> complete address.</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State </w:t>
      </w:r>
      <w:r w:rsidR="00FD5DFE">
        <w:rPr>
          <w:rFonts w:ascii="Times New Roman" w:hAnsi="Times New Roman"/>
          <w:color w:val="000000"/>
          <w:sz w:val="24"/>
        </w:rPr>
        <w:t>applicant</w:t>
      </w:r>
      <w:r w:rsidR="00222838">
        <w:rPr>
          <w:rFonts w:ascii="Times New Roman" w:hAnsi="Times New Roman"/>
          <w:color w:val="000000"/>
          <w:sz w:val="24"/>
        </w:rPr>
        <w:t xml:space="preserve"> firm</w:t>
      </w:r>
      <w:r w:rsidR="00FD5DFE">
        <w:rPr>
          <w:rFonts w:ascii="Times New Roman" w:hAnsi="Times New Roman"/>
          <w:color w:val="000000"/>
          <w:sz w:val="24"/>
        </w:rPr>
        <w:t>’</w:t>
      </w:r>
      <w:r w:rsidRPr="0047151E">
        <w:rPr>
          <w:rFonts w:ascii="Times New Roman" w:hAnsi="Times New Roman"/>
          <w:color w:val="000000"/>
          <w:sz w:val="24"/>
        </w:rPr>
        <w:t>s contact information (and preferred method of communication).</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Identify the legal form of </w:t>
      </w:r>
      <w:r w:rsidR="00FD5DFE">
        <w:rPr>
          <w:rFonts w:ascii="Times New Roman" w:hAnsi="Times New Roman"/>
          <w:color w:val="000000"/>
          <w:sz w:val="24"/>
        </w:rPr>
        <w:t>applicant</w:t>
      </w:r>
      <w:r w:rsidR="00222838">
        <w:rPr>
          <w:rFonts w:ascii="Times New Roman" w:hAnsi="Times New Roman"/>
          <w:color w:val="000000"/>
          <w:sz w:val="24"/>
        </w:rPr>
        <w:t xml:space="preserve"> firm</w:t>
      </w:r>
      <w:r w:rsidRPr="0047151E">
        <w:rPr>
          <w:rFonts w:ascii="Times New Roman" w:hAnsi="Times New Roman"/>
          <w:color w:val="000000"/>
          <w:sz w:val="24"/>
        </w:rPr>
        <w:t xml:space="preserve"> (</w:t>
      </w:r>
      <w:proofErr w:type="gramStart"/>
      <w:r w:rsidRPr="0047151E">
        <w:rPr>
          <w:rFonts w:ascii="Times New Roman" w:hAnsi="Times New Roman"/>
          <w:color w:val="000000"/>
          <w:sz w:val="24"/>
        </w:rPr>
        <w:t>e.g.</w:t>
      </w:r>
      <w:proofErr w:type="gramEnd"/>
      <w:r w:rsidRPr="0047151E">
        <w:rPr>
          <w:rFonts w:ascii="Times New Roman" w:hAnsi="Times New Roman"/>
          <w:color w:val="000000"/>
          <w:sz w:val="24"/>
        </w:rPr>
        <w:t xml:space="preserve"> sole proprietor, partnership, corporation</w:t>
      </w:r>
      <w:r w:rsidR="00FD5DFE">
        <w:rPr>
          <w:rFonts w:ascii="Times New Roman" w:hAnsi="Times New Roman"/>
          <w:color w:val="000000"/>
          <w:sz w:val="24"/>
        </w:rPr>
        <w:t xml:space="preserve">, </w:t>
      </w:r>
      <w:proofErr w:type="spellStart"/>
      <w:r w:rsidR="00FD5DFE">
        <w:rPr>
          <w:rFonts w:ascii="Times New Roman" w:hAnsi="Times New Roman"/>
          <w:color w:val="000000"/>
          <w:sz w:val="24"/>
        </w:rPr>
        <w:t>etc</w:t>
      </w:r>
      <w:proofErr w:type="spellEnd"/>
      <w:r w:rsidRPr="0047151E">
        <w:rPr>
          <w:rFonts w:ascii="Times New Roman" w:hAnsi="Times New Roman"/>
          <w:color w:val="000000"/>
          <w:sz w:val="24"/>
        </w:rPr>
        <w:t>).</w:t>
      </w:r>
    </w:p>
    <w:p w:rsidR="00ED1194" w:rsidRDefault="00ED1194" w:rsidP="007F2016">
      <w:pPr>
        <w:pStyle w:val="MsoListPar02"/>
        <w:numPr>
          <w:ilvl w:val="0"/>
          <w:numId w:val="2"/>
        </w:numPr>
        <w:spacing w:after="240"/>
        <w:rPr>
          <w:rFonts w:ascii="Times New Roman" w:hAnsi="Times New Roman"/>
          <w:color w:val="000000"/>
          <w:sz w:val="24"/>
        </w:rPr>
      </w:pPr>
      <w:r w:rsidRPr="0047151E">
        <w:rPr>
          <w:rFonts w:ascii="Times New Roman" w:hAnsi="Times New Roman"/>
          <w:color w:val="000000"/>
          <w:sz w:val="24"/>
        </w:rPr>
        <w:t xml:space="preserve">State the date on which </w:t>
      </w:r>
      <w:r w:rsidR="00FD5DFE">
        <w:rPr>
          <w:rFonts w:ascii="Times New Roman" w:hAnsi="Times New Roman"/>
          <w:color w:val="000000"/>
          <w:sz w:val="24"/>
        </w:rPr>
        <w:t>applicant</w:t>
      </w:r>
      <w:r w:rsidR="00222838">
        <w:rPr>
          <w:rFonts w:ascii="Times New Roman" w:hAnsi="Times New Roman"/>
          <w:color w:val="000000"/>
          <w:sz w:val="24"/>
        </w:rPr>
        <w:t xml:space="preserve"> firm</w:t>
      </w:r>
      <w:r w:rsidRPr="0047151E">
        <w:rPr>
          <w:rFonts w:ascii="Times New Roman" w:hAnsi="Times New Roman"/>
          <w:color w:val="000000"/>
          <w:sz w:val="24"/>
        </w:rPr>
        <w:t xml:space="preserve"> was formed.</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Provide description of </w:t>
      </w:r>
      <w:r w:rsidR="00FD5DFE">
        <w:rPr>
          <w:rFonts w:ascii="Times New Roman" w:hAnsi="Times New Roman"/>
          <w:color w:val="000000"/>
          <w:sz w:val="24"/>
        </w:rPr>
        <w:t>applicant</w:t>
      </w:r>
      <w:r w:rsidR="00222838">
        <w:rPr>
          <w:rFonts w:ascii="Times New Roman" w:hAnsi="Times New Roman"/>
          <w:color w:val="000000"/>
          <w:sz w:val="24"/>
        </w:rPr>
        <w:t xml:space="preserve"> firm</w:t>
      </w:r>
      <w:r w:rsidRPr="0047151E">
        <w:rPr>
          <w:rFonts w:ascii="Times New Roman" w:hAnsi="Times New Roman"/>
          <w:color w:val="000000"/>
          <w:sz w:val="24"/>
        </w:rPr>
        <w:t xml:space="preserve"> in terms of size, range and types of services offered and clientele.</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Identify </w:t>
      </w:r>
      <w:r w:rsidR="00222838">
        <w:rPr>
          <w:rFonts w:ascii="Times New Roman" w:hAnsi="Times New Roman"/>
          <w:color w:val="000000"/>
          <w:sz w:val="24"/>
        </w:rPr>
        <w:t>applicant</w:t>
      </w:r>
      <w:r w:rsidRPr="0047151E">
        <w:rPr>
          <w:rFonts w:ascii="Times New Roman" w:hAnsi="Times New Roman"/>
          <w:color w:val="000000"/>
          <w:sz w:val="24"/>
        </w:rPr>
        <w:t xml:space="preserve"> firm's principal officers (</w:t>
      </w:r>
      <w:proofErr w:type="gramStart"/>
      <w:r w:rsidRPr="0047151E">
        <w:rPr>
          <w:rFonts w:ascii="Times New Roman" w:hAnsi="Times New Roman"/>
          <w:color w:val="000000"/>
          <w:sz w:val="24"/>
        </w:rPr>
        <w:t>e.g.</w:t>
      </w:r>
      <w:proofErr w:type="gramEnd"/>
      <w:r w:rsidRPr="0047151E">
        <w:rPr>
          <w:rFonts w:ascii="Times New Roman" w:hAnsi="Times New Roman"/>
          <w:color w:val="000000"/>
          <w:sz w:val="24"/>
        </w:rPr>
        <w:t xml:space="preserve"> President, Chairman, Vice President(s), Secretary, Chief Operating Officer, Chief Financial Officer, General Managers) and length of time each officer has performed in his/her field of expertise.</w:t>
      </w:r>
    </w:p>
    <w:p w:rsidR="007F2016" w:rsidRDefault="00ED1194" w:rsidP="007F2016">
      <w:pPr>
        <w:pStyle w:val="MsoListPar02"/>
        <w:numPr>
          <w:ilvl w:val="0"/>
          <w:numId w:val="2"/>
        </w:numPr>
        <w:spacing w:after="240"/>
        <w:rPr>
          <w:rFonts w:ascii="Times New Roman" w:hAnsi="Times New Roman"/>
          <w:color w:val="000000"/>
          <w:sz w:val="24"/>
        </w:rPr>
      </w:pPr>
      <w:r w:rsidRPr="0047151E">
        <w:rPr>
          <w:rFonts w:ascii="Times New Roman" w:hAnsi="Times New Roman"/>
          <w:color w:val="000000"/>
          <w:sz w:val="24"/>
        </w:rPr>
        <w:t xml:space="preserve">Provide </w:t>
      </w:r>
      <w:r w:rsidR="00222838">
        <w:rPr>
          <w:rFonts w:ascii="Times New Roman" w:hAnsi="Times New Roman"/>
          <w:color w:val="000000"/>
          <w:sz w:val="24"/>
        </w:rPr>
        <w:t xml:space="preserve">applicant </w:t>
      </w:r>
      <w:r w:rsidRPr="0047151E">
        <w:rPr>
          <w:rFonts w:ascii="Times New Roman" w:hAnsi="Times New Roman"/>
          <w:color w:val="000000"/>
          <w:sz w:val="24"/>
        </w:rPr>
        <w:t>firm's Federal Employee Identification Number (FEIN</w:t>
      </w:r>
      <w:proofErr w:type="gramStart"/>
      <w:r w:rsidRPr="0047151E">
        <w:rPr>
          <w:rFonts w:ascii="Times New Roman" w:hAnsi="Times New Roman"/>
          <w:color w:val="000000"/>
          <w:sz w:val="24"/>
        </w:rPr>
        <w:t>) .</w:t>
      </w:r>
      <w:proofErr w:type="gramEnd"/>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Provide evidence of legal authority of </w:t>
      </w:r>
      <w:r w:rsidR="00222838">
        <w:rPr>
          <w:rFonts w:ascii="Times New Roman" w:hAnsi="Times New Roman"/>
          <w:color w:val="000000"/>
          <w:sz w:val="24"/>
        </w:rPr>
        <w:t>applicant</w:t>
      </w:r>
      <w:r w:rsidRPr="0047151E">
        <w:rPr>
          <w:rFonts w:ascii="Times New Roman" w:hAnsi="Times New Roman"/>
          <w:color w:val="000000"/>
          <w:sz w:val="24"/>
        </w:rPr>
        <w:t xml:space="preserve"> firm to conduct business in California (</w:t>
      </w:r>
      <w:proofErr w:type="gramStart"/>
      <w:r w:rsidRPr="0047151E">
        <w:rPr>
          <w:rFonts w:ascii="Times New Roman" w:hAnsi="Times New Roman"/>
          <w:color w:val="000000"/>
          <w:sz w:val="24"/>
        </w:rPr>
        <w:t>e.g.</w:t>
      </w:r>
      <w:proofErr w:type="gramEnd"/>
      <w:r w:rsidRPr="0047151E">
        <w:rPr>
          <w:rFonts w:ascii="Times New Roman" w:hAnsi="Times New Roman"/>
          <w:color w:val="000000"/>
          <w:sz w:val="24"/>
        </w:rPr>
        <w:t xml:space="preserve"> business license number).</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lastRenderedPageBreak/>
        <w:t>Provide evidence of established track record for providing services and/or deliverables that are the subject of the proposal.  Include information regarding comparable services your firm has provided to health care</w:t>
      </w:r>
      <w:r w:rsidR="0034504F">
        <w:rPr>
          <w:rFonts w:ascii="Times New Roman" w:hAnsi="Times New Roman"/>
          <w:color w:val="000000"/>
          <w:sz w:val="24"/>
        </w:rPr>
        <w:t xml:space="preserve"> (including dental)</w:t>
      </w:r>
      <w:r w:rsidRPr="0047151E">
        <w:rPr>
          <w:rFonts w:ascii="Times New Roman" w:hAnsi="Times New Roman"/>
          <w:color w:val="000000"/>
          <w:sz w:val="24"/>
        </w:rPr>
        <w:t xml:space="preserve"> and public entity clients.</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Personnel</w:t>
      </w:r>
    </w:p>
    <w:p w:rsidR="00ED1194" w:rsidRPr="0047151E" w:rsidRDefault="00ED1194" w:rsidP="007F2016">
      <w:pPr>
        <w:pStyle w:val="MsoListPar01"/>
        <w:numPr>
          <w:ilvl w:val="0"/>
          <w:numId w:val="2"/>
        </w:numPr>
        <w:spacing w:after="240"/>
        <w:rPr>
          <w:rFonts w:ascii="Times New Roman" w:hAnsi="Times New Roman"/>
          <w:color w:val="000000"/>
        </w:rPr>
      </w:pPr>
      <w:r w:rsidRPr="0047151E">
        <w:rPr>
          <w:rFonts w:ascii="Times New Roman" w:hAnsi="Times New Roman"/>
          <w:color w:val="000000"/>
          <w:sz w:val="24"/>
        </w:rPr>
        <w:t>List the professional and support positions and number of personnel in each position.</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Provide an organization chart, including resumes of all personnel who would be committed to this project.  Provide specific information as to their experience on projects similar to this one.  For the project manager and project architects identified as part of the project team, provide the name and phone number of two clients with whom the architect has worked on a similar building project.</w:t>
      </w:r>
    </w:p>
    <w:p w:rsidR="00ED1194" w:rsidRPr="0047151E" w:rsidRDefault="00ED1194" w:rsidP="007F2016">
      <w:pPr>
        <w:pStyle w:val="MsoListPar03"/>
        <w:numPr>
          <w:ilvl w:val="0"/>
          <w:numId w:val="2"/>
        </w:numPr>
        <w:spacing w:after="240"/>
        <w:rPr>
          <w:rFonts w:ascii="Times New Roman" w:hAnsi="Times New Roman"/>
          <w:color w:val="000000"/>
        </w:rPr>
      </w:pPr>
      <w:r w:rsidRPr="0047151E">
        <w:rPr>
          <w:rFonts w:ascii="Times New Roman" w:hAnsi="Times New Roman"/>
          <w:color w:val="000000"/>
          <w:sz w:val="24"/>
        </w:rPr>
        <w:t xml:space="preserve">List professional </w:t>
      </w:r>
      <w:r w:rsidR="00222838">
        <w:rPr>
          <w:rFonts w:ascii="Times New Roman" w:hAnsi="Times New Roman"/>
          <w:color w:val="000000"/>
          <w:sz w:val="24"/>
        </w:rPr>
        <w:t>a</w:t>
      </w:r>
      <w:r w:rsidR="000C2686">
        <w:rPr>
          <w:rFonts w:ascii="Times New Roman" w:hAnsi="Times New Roman"/>
          <w:color w:val="000000"/>
          <w:sz w:val="24"/>
        </w:rPr>
        <w:t>rchitect</w:t>
      </w:r>
      <w:r w:rsidRPr="0047151E">
        <w:rPr>
          <w:rFonts w:ascii="Times New Roman" w:hAnsi="Times New Roman"/>
          <w:color w:val="000000"/>
          <w:sz w:val="24"/>
        </w:rPr>
        <w:t>s</w:t>
      </w:r>
      <w:r w:rsidR="009F4D94">
        <w:rPr>
          <w:rFonts w:ascii="Times New Roman" w:hAnsi="Times New Roman"/>
          <w:color w:val="000000"/>
          <w:sz w:val="24"/>
        </w:rPr>
        <w:t xml:space="preserve"> and engineers</w:t>
      </w:r>
      <w:r w:rsidRPr="0047151E">
        <w:rPr>
          <w:rFonts w:ascii="Times New Roman" w:hAnsi="Times New Roman"/>
          <w:color w:val="000000"/>
          <w:sz w:val="24"/>
        </w:rPr>
        <w:t xml:space="preserve"> outside your firm whom you propose would provide services not available in your firm. Provide specific information documenting their work on similar projects.</w:t>
      </w:r>
      <w:r w:rsidR="009F4D94">
        <w:rPr>
          <w:rFonts w:ascii="Times New Roman" w:hAnsi="Times New Roman"/>
          <w:color w:val="000000"/>
          <w:sz w:val="24"/>
        </w:rPr>
        <w:t xml:space="preserve">  Please note any subcontractor(s) and </w:t>
      </w:r>
      <w:r w:rsidR="00B25053">
        <w:rPr>
          <w:rFonts w:ascii="Times New Roman" w:hAnsi="Times New Roman"/>
          <w:color w:val="000000"/>
          <w:sz w:val="24"/>
        </w:rPr>
        <w:t>sub consultant</w:t>
      </w:r>
      <w:r w:rsidR="009F4D94">
        <w:rPr>
          <w:rFonts w:ascii="Times New Roman" w:hAnsi="Times New Roman"/>
          <w:color w:val="000000"/>
          <w:sz w:val="24"/>
        </w:rPr>
        <w:t>(s) proposed by applicant firm must be approved by District before they can provide any of the Services.</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Equipment or Service</w:t>
      </w:r>
      <w:r w:rsidR="00567DB5">
        <w:rPr>
          <w:rFonts w:ascii="Times New Roman" w:hAnsi="Times New Roman"/>
          <w:b/>
          <w:color w:val="000000"/>
          <w:sz w:val="24"/>
        </w:rPr>
        <w:t>s of Others</w:t>
      </w:r>
    </w:p>
    <w:p w:rsidR="00ED1194" w:rsidRPr="00567DB5" w:rsidRDefault="00ED1194" w:rsidP="007F2016">
      <w:pPr>
        <w:pStyle w:val="MsoListPar01"/>
        <w:numPr>
          <w:ilvl w:val="0"/>
          <w:numId w:val="2"/>
        </w:numPr>
        <w:spacing w:after="240"/>
        <w:rPr>
          <w:rFonts w:ascii="Times New Roman" w:hAnsi="Times New Roman"/>
          <w:color w:val="000000"/>
        </w:rPr>
      </w:pPr>
      <w:r w:rsidRPr="00567DB5">
        <w:rPr>
          <w:rFonts w:ascii="Times New Roman" w:hAnsi="Times New Roman"/>
          <w:color w:val="000000"/>
          <w:sz w:val="24"/>
        </w:rPr>
        <w:t>List any and all equipment or services</w:t>
      </w:r>
      <w:r w:rsidR="00567DB5" w:rsidRPr="00567DB5">
        <w:rPr>
          <w:rFonts w:ascii="Times New Roman" w:hAnsi="Times New Roman"/>
          <w:color w:val="000000"/>
          <w:sz w:val="24"/>
        </w:rPr>
        <w:t xml:space="preserve"> your firm would require be provided from others </w:t>
      </w:r>
      <w:r w:rsidR="00567DB5">
        <w:rPr>
          <w:rFonts w:ascii="Times New Roman" w:hAnsi="Times New Roman"/>
          <w:color w:val="000000"/>
          <w:sz w:val="24"/>
        </w:rPr>
        <w:t xml:space="preserve">(including, without limitation, subcontractors) </w:t>
      </w:r>
      <w:r w:rsidR="00567DB5" w:rsidRPr="00567DB5">
        <w:rPr>
          <w:rFonts w:ascii="Times New Roman" w:hAnsi="Times New Roman"/>
          <w:color w:val="000000"/>
          <w:sz w:val="24"/>
        </w:rPr>
        <w:t xml:space="preserve">in order for your firm to perform the services required by this RFP, </w:t>
      </w:r>
      <w:r w:rsidR="00567DB5">
        <w:rPr>
          <w:rFonts w:ascii="Times New Roman" w:hAnsi="Times New Roman"/>
          <w:color w:val="000000"/>
          <w:sz w:val="24"/>
        </w:rPr>
        <w:t xml:space="preserve">along with a brief explanation </w:t>
      </w:r>
      <w:r w:rsidR="00567DB5" w:rsidRPr="00567DB5">
        <w:rPr>
          <w:rFonts w:ascii="Times New Roman" w:hAnsi="Times New Roman"/>
          <w:color w:val="000000"/>
          <w:sz w:val="24"/>
        </w:rPr>
        <w:t>and</w:t>
      </w:r>
      <w:r w:rsidR="00567DB5">
        <w:rPr>
          <w:rFonts w:ascii="Times New Roman" w:hAnsi="Times New Roman"/>
          <w:color w:val="000000"/>
          <w:sz w:val="24"/>
        </w:rPr>
        <w:t xml:space="preserve"> a d</w:t>
      </w:r>
      <w:r w:rsidRPr="00567DB5">
        <w:rPr>
          <w:rFonts w:ascii="Times New Roman" w:hAnsi="Times New Roman"/>
          <w:color w:val="000000"/>
          <w:sz w:val="24"/>
        </w:rPr>
        <w:t>etail</w:t>
      </w:r>
      <w:r w:rsidR="00567DB5">
        <w:rPr>
          <w:rFonts w:ascii="Times New Roman" w:hAnsi="Times New Roman"/>
          <w:color w:val="000000"/>
          <w:sz w:val="24"/>
        </w:rPr>
        <w:t>ed</w:t>
      </w:r>
      <w:r w:rsidRPr="00567DB5">
        <w:rPr>
          <w:rFonts w:ascii="Times New Roman" w:hAnsi="Times New Roman"/>
          <w:color w:val="000000"/>
          <w:sz w:val="24"/>
        </w:rPr>
        <w:t xml:space="preserve"> estimated cost for each</w:t>
      </w:r>
      <w:r w:rsidR="00567DB5">
        <w:rPr>
          <w:rFonts w:ascii="Times New Roman" w:hAnsi="Times New Roman"/>
          <w:color w:val="000000"/>
          <w:sz w:val="24"/>
        </w:rPr>
        <w:t xml:space="preserve"> such</w:t>
      </w:r>
      <w:r w:rsidRPr="00567DB5">
        <w:rPr>
          <w:rFonts w:ascii="Times New Roman" w:hAnsi="Times New Roman"/>
          <w:color w:val="000000"/>
          <w:sz w:val="24"/>
        </w:rPr>
        <w:t xml:space="preserve"> piece of equipment </w:t>
      </w:r>
      <w:r w:rsidR="00567DB5">
        <w:rPr>
          <w:rFonts w:ascii="Times New Roman" w:hAnsi="Times New Roman"/>
          <w:color w:val="000000"/>
          <w:sz w:val="24"/>
        </w:rPr>
        <w:t>and</w:t>
      </w:r>
      <w:r w:rsidRPr="00567DB5">
        <w:rPr>
          <w:rFonts w:ascii="Times New Roman" w:hAnsi="Times New Roman"/>
          <w:color w:val="000000"/>
          <w:sz w:val="24"/>
        </w:rPr>
        <w:t xml:space="preserve"> service.</w:t>
      </w:r>
    </w:p>
    <w:p w:rsidR="00ED1194" w:rsidRPr="0047151E" w:rsidRDefault="00ED1194" w:rsidP="007F2016">
      <w:pPr>
        <w:pStyle w:val="MsoListPar03"/>
        <w:numPr>
          <w:ilvl w:val="0"/>
          <w:numId w:val="2"/>
        </w:numPr>
        <w:spacing w:after="240"/>
        <w:rPr>
          <w:rFonts w:ascii="Times New Roman" w:hAnsi="Times New Roman"/>
          <w:color w:val="000000"/>
        </w:rPr>
      </w:pPr>
      <w:r w:rsidRPr="0047151E">
        <w:rPr>
          <w:rFonts w:ascii="Times New Roman" w:hAnsi="Times New Roman"/>
          <w:color w:val="000000"/>
          <w:sz w:val="24"/>
        </w:rPr>
        <w:t>List any accommodation, services, or space required from District, along with a brief explanation.</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Medical Office Facilities</w:t>
      </w:r>
    </w:p>
    <w:p w:rsidR="00ED1194" w:rsidRPr="0047151E" w:rsidRDefault="00ED1194" w:rsidP="007F2016">
      <w:pPr>
        <w:pStyle w:val="MsoListPar01"/>
        <w:numPr>
          <w:ilvl w:val="0"/>
          <w:numId w:val="2"/>
        </w:numPr>
        <w:spacing w:after="240"/>
        <w:rPr>
          <w:rFonts w:ascii="Times New Roman" w:hAnsi="Times New Roman"/>
          <w:color w:val="000000"/>
        </w:rPr>
      </w:pPr>
      <w:r w:rsidRPr="0047151E">
        <w:rPr>
          <w:rFonts w:ascii="Times New Roman" w:hAnsi="Times New Roman"/>
          <w:color w:val="000000"/>
          <w:sz w:val="24"/>
        </w:rPr>
        <w:t>Submit a list of all health care-related projects</w:t>
      </w:r>
      <w:r w:rsidR="0034504F">
        <w:rPr>
          <w:rFonts w:ascii="Times New Roman" w:hAnsi="Times New Roman"/>
          <w:color w:val="000000"/>
          <w:sz w:val="24"/>
        </w:rPr>
        <w:t xml:space="preserve"> (including dental)</w:t>
      </w:r>
      <w:r w:rsidRPr="0047151E">
        <w:rPr>
          <w:rFonts w:ascii="Times New Roman" w:hAnsi="Times New Roman"/>
          <w:color w:val="000000"/>
          <w:sz w:val="24"/>
        </w:rPr>
        <w:t xml:space="preserve"> and public entity projects your firm currently has in progress and the status of each.</w:t>
      </w:r>
    </w:p>
    <w:p w:rsidR="00ED1194" w:rsidRPr="0047151E" w:rsidRDefault="00ED1194" w:rsidP="007F201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For your last three health care</w:t>
      </w:r>
      <w:r w:rsidR="0034504F">
        <w:rPr>
          <w:rFonts w:ascii="Times New Roman" w:hAnsi="Times New Roman"/>
          <w:color w:val="000000"/>
          <w:sz w:val="24"/>
        </w:rPr>
        <w:t xml:space="preserve"> (including dental)</w:t>
      </w:r>
      <w:r w:rsidRPr="0047151E">
        <w:rPr>
          <w:rFonts w:ascii="Times New Roman" w:hAnsi="Times New Roman"/>
          <w:color w:val="000000"/>
          <w:sz w:val="24"/>
        </w:rPr>
        <w:t xml:space="preserve"> and/or public entity projects</w:t>
      </w:r>
      <w:r w:rsidR="00567DB5">
        <w:rPr>
          <w:rFonts w:ascii="Times New Roman" w:hAnsi="Times New Roman"/>
          <w:color w:val="000000"/>
          <w:sz w:val="24"/>
        </w:rPr>
        <w:t xml:space="preserve"> your firm has worked on</w:t>
      </w:r>
      <w:r w:rsidRPr="0047151E">
        <w:rPr>
          <w:rFonts w:ascii="Times New Roman" w:hAnsi="Times New Roman"/>
          <w:color w:val="000000"/>
          <w:sz w:val="24"/>
        </w:rPr>
        <w:t>, provide the following: (1) name of project; (2) client contact; (3) owner’s total initial budget; (4) total project cost; (5) number of change orders; (6) total cost of change orders; (7) date of bid; (8) scheduled completion date;</w:t>
      </w:r>
      <w:r w:rsidR="00567DB5">
        <w:rPr>
          <w:rFonts w:ascii="Times New Roman" w:hAnsi="Times New Roman"/>
          <w:color w:val="000000"/>
          <w:sz w:val="24"/>
        </w:rPr>
        <w:t xml:space="preserve"> and</w:t>
      </w:r>
      <w:r w:rsidRPr="0047151E">
        <w:rPr>
          <w:rFonts w:ascii="Times New Roman" w:hAnsi="Times New Roman"/>
          <w:color w:val="000000"/>
          <w:sz w:val="24"/>
        </w:rPr>
        <w:t xml:space="preserve"> (9) actual completion date.</w:t>
      </w:r>
    </w:p>
    <w:p w:rsidR="004057AE" w:rsidRDefault="004057AE">
      <w:pPr>
        <w:pStyle w:val="MsoNormal0"/>
        <w:spacing w:after="240"/>
        <w:rPr>
          <w:rFonts w:ascii="Times New Roman" w:hAnsi="Times New Roman"/>
          <w:b/>
          <w:color w:val="000000"/>
          <w:sz w:val="24"/>
        </w:rPr>
      </w:pPr>
      <w:r>
        <w:rPr>
          <w:rFonts w:ascii="Times New Roman" w:hAnsi="Times New Roman"/>
          <w:b/>
          <w:color w:val="000000"/>
          <w:sz w:val="24"/>
        </w:rPr>
        <w:t>//</w:t>
      </w:r>
    </w:p>
    <w:p w:rsidR="004057AE" w:rsidRDefault="004057AE">
      <w:pPr>
        <w:pStyle w:val="MsoNormal0"/>
        <w:spacing w:after="240"/>
        <w:rPr>
          <w:rFonts w:ascii="Times New Roman" w:hAnsi="Times New Roman"/>
          <w:b/>
          <w:color w:val="000000"/>
          <w:sz w:val="24"/>
        </w:rPr>
      </w:pPr>
      <w:r>
        <w:rPr>
          <w:rFonts w:ascii="Times New Roman" w:hAnsi="Times New Roman"/>
          <w:b/>
          <w:color w:val="000000"/>
          <w:sz w:val="24"/>
        </w:rPr>
        <w:t>//</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Special Design Concerns</w:t>
      </w:r>
    </w:p>
    <w:p w:rsidR="00ED1194" w:rsidRPr="0047151E" w:rsidRDefault="00ED1194" w:rsidP="007F2016">
      <w:pPr>
        <w:pStyle w:val="MsoListPar01"/>
        <w:numPr>
          <w:ilvl w:val="0"/>
          <w:numId w:val="2"/>
        </w:numPr>
        <w:spacing w:after="240"/>
        <w:rPr>
          <w:rFonts w:ascii="Times New Roman" w:hAnsi="Times New Roman"/>
          <w:color w:val="000000"/>
        </w:rPr>
      </w:pPr>
      <w:r w:rsidRPr="0047151E">
        <w:rPr>
          <w:rFonts w:ascii="Times New Roman" w:hAnsi="Times New Roman"/>
          <w:color w:val="000000"/>
          <w:sz w:val="24"/>
        </w:rPr>
        <w:t xml:space="preserve">Explain how your firm ensures compliance with the Americans with Disabilities Act </w:t>
      </w:r>
      <w:r w:rsidRPr="0047151E">
        <w:rPr>
          <w:rFonts w:ascii="Times New Roman" w:hAnsi="Times New Roman"/>
          <w:color w:val="000000"/>
          <w:sz w:val="24"/>
        </w:rPr>
        <w:lastRenderedPageBreak/>
        <w:t>(ADA). Provide examples.</w:t>
      </w:r>
    </w:p>
    <w:p w:rsidR="00ED1194" w:rsidRPr="0047151E" w:rsidRDefault="00ED1194" w:rsidP="00B25B46">
      <w:pPr>
        <w:pStyle w:val="MsoListPar03"/>
        <w:numPr>
          <w:ilvl w:val="0"/>
          <w:numId w:val="2"/>
        </w:numPr>
        <w:spacing w:after="240"/>
        <w:rPr>
          <w:rFonts w:ascii="Times New Roman" w:hAnsi="Times New Roman"/>
          <w:color w:val="000000"/>
        </w:rPr>
      </w:pPr>
      <w:r w:rsidRPr="0047151E">
        <w:rPr>
          <w:rFonts w:ascii="Times New Roman" w:hAnsi="Times New Roman"/>
          <w:color w:val="000000"/>
          <w:sz w:val="24"/>
        </w:rPr>
        <w:t>Efficient energy usage is a concern of District.  Describe how your firm incorporates this aspect of design into its work.  Provide examples.</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Architectural</w:t>
      </w:r>
      <w:r w:rsidR="00D045AA">
        <w:rPr>
          <w:rFonts w:ascii="Times New Roman" w:hAnsi="Times New Roman"/>
          <w:b/>
          <w:color w:val="000000"/>
          <w:sz w:val="24"/>
        </w:rPr>
        <w:t>/Engineering</w:t>
      </w:r>
      <w:r w:rsidRPr="0047151E">
        <w:rPr>
          <w:rFonts w:ascii="Times New Roman" w:hAnsi="Times New Roman"/>
          <w:b/>
          <w:color w:val="000000"/>
          <w:sz w:val="24"/>
        </w:rPr>
        <w:t xml:space="preserve"> Service</w:t>
      </w:r>
    </w:p>
    <w:p w:rsidR="00ED1194" w:rsidRPr="0047151E" w:rsidRDefault="00ED1194" w:rsidP="00B25B46">
      <w:pPr>
        <w:pStyle w:val="MsoListPar01"/>
        <w:numPr>
          <w:ilvl w:val="0"/>
          <w:numId w:val="2"/>
        </w:numPr>
        <w:spacing w:after="240"/>
        <w:rPr>
          <w:rFonts w:ascii="Times New Roman" w:hAnsi="Times New Roman"/>
          <w:color w:val="000000"/>
        </w:rPr>
      </w:pPr>
      <w:r w:rsidRPr="0047151E">
        <w:rPr>
          <w:rFonts w:ascii="Times New Roman" w:hAnsi="Times New Roman"/>
          <w:color w:val="000000"/>
          <w:sz w:val="24"/>
        </w:rPr>
        <w:t>Provide information on your current workload and how you would accommodate this project.</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Describe in detail the process you would follow from schematic approval through approval of the final design.</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Provide a summary of timeline and work to be completed for this project.</w:t>
      </w:r>
    </w:p>
    <w:p w:rsidR="00ED1194" w:rsidRPr="008C589B"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Outline the design schedule you would implement to meet the expected construction and occupancy dates.  Describe the methods you would use to maintain this schedule.</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Describe </w:t>
      </w:r>
      <w:proofErr w:type="gramStart"/>
      <w:r w:rsidRPr="0047151E">
        <w:rPr>
          <w:rFonts w:ascii="Times New Roman" w:hAnsi="Times New Roman"/>
          <w:color w:val="000000"/>
          <w:sz w:val="24"/>
        </w:rPr>
        <w:t>you</w:t>
      </w:r>
      <w:proofErr w:type="gramEnd"/>
      <w:r w:rsidRPr="0047151E">
        <w:rPr>
          <w:rFonts w:ascii="Times New Roman" w:hAnsi="Times New Roman"/>
          <w:color w:val="000000"/>
          <w:sz w:val="24"/>
        </w:rPr>
        <w:t xml:space="preserve"> method for consensus building, including your role, the methodology employed, the outcome, and a contact person for a recent project where you employed this method.</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Describe the types of problems you have encountered on similar projects, and explain what you did to resolve the problems and what you would do differently to avoid such problems on future projects.</w:t>
      </w:r>
    </w:p>
    <w:p w:rsidR="00ED1194" w:rsidRPr="0047151E" w:rsidRDefault="00ED1194" w:rsidP="00B25B46">
      <w:pPr>
        <w:pStyle w:val="MsoListPar03"/>
        <w:numPr>
          <w:ilvl w:val="0"/>
          <w:numId w:val="2"/>
        </w:numPr>
        <w:spacing w:after="240"/>
        <w:rPr>
          <w:rFonts w:ascii="Times New Roman" w:hAnsi="Times New Roman"/>
          <w:color w:val="000000"/>
        </w:rPr>
      </w:pPr>
      <w:r w:rsidRPr="0047151E">
        <w:rPr>
          <w:rFonts w:ascii="Times New Roman" w:hAnsi="Times New Roman"/>
          <w:color w:val="000000"/>
          <w:sz w:val="24"/>
        </w:rPr>
        <w:t>Describe how your firm can add value to this project and the process and include examples of situations from comparable projects where the owner realized tangible value.</w:t>
      </w:r>
    </w:p>
    <w:p w:rsidR="00ED1194" w:rsidRPr="0047151E" w:rsidRDefault="00D045AA">
      <w:pPr>
        <w:pStyle w:val="MsoNormal0"/>
        <w:spacing w:after="240"/>
        <w:rPr>
          <w:rFonts w:ascii="Times New Roman" w:hAnsi="Times New Roman"/>
          <w:color w:val="000000"/>
        </w:rPr>
      </w:pPr>
      <w:r>
        <w:rPr>
          <w:rFonts w:ascii="Times New Roman" w:hAnsi="Times New Roman"/>
          <w:b/>
          <w:color w:val="000000"/>
          <w:sz w:val="24"/>
        </w:rPr>
        <w:t>Professional</w:t>
      </w:r>
      <w:r w:rsidR="00ED1194" w:rsidRPr="0047151E">
        <w:rPr>
          <w:rFonts w:ascii="Times New Roman" w:hAnsi="Times New Roman"/>
          <w:b/>
          <w:color w:val="000000"/>
          <w:sz w:val="24"/>
        </w:rPr>
        <w:t xml:space="preserve"> Fees and Costs</w:t>
      </w:r>
    </w:p>
    <w:p w:rsidR="00ED1194" w:rsidRPr="0047151E" w:rsidRDefault="00ED1194" w:rsidP="00B25B46">
      <w:pPr>
        <w:pStyle w:val="MsoListPar01"/>
        <w:numPr>
          <w:ilvl w:val="0"/>
          <w:numId w:val="2"/>
        </w:numPr>
        <w:spacing w:after="240"/>
        <w:rPr>
          <w:rFonts w:ascii="Times New Roman" w:hAnsi="Times New Roman"/>
          <w:color w:val="000000"/>
        </w:rPr>
      </w:pPr>
      <w:r w:rsidRPr="0047151E">
        <w:rPr>
          <w:rFonts w:ascii="Times New Roman" w:hAnsi="Times New Roman"/>
          <w:color w:val="000000"/>
          <w:sz w:val="24"/>
        </w:rPr>
        <w:t>Provide information on your preliminary fee structure based on the scope of work indicated above, including anticipated reimbursable costs.</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Submit a schedule of hourly rates by employee classification, including terms and rates of overtime for additional work if requested. </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Describe cost control methods you use and how you establish cost estimates.</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List the steps in your standard change order procedure.</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Provide a detailed list of any and all expected costs or expenses related to the proposed project.</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Provide a summary and explanation of any other contributing expenses to the total cost.</w:t>
      </w:r>
    </w:p>
    <w:p w:rsidR="00ED1194" w:rsidRPr="0047151E" w:rsidRDefault="00ED1194" w:rsidP="00B25B46">
      <w:pPr>
        <w:pStyle w:val="MsoListPar03"/>
        <w:numPr>
          <w:ilvl w:val="0"/>
          <w:numId w:val="2"/>
        </w:numPr>
        <w:spacing w:after="240"/>
        <w:rPr>
          <w:rFonts w:ascii="Times New Roman" w:hAnsi="Times New Roman"/>
          <w:color w:val="000000"/>
        </w:rPr>
      </w:pPr>
      <w:r w:rsidRPr="0047151E">
        <w:rPr>
          <w:rFonts w:ascii="Times New Roman" w:hAnsi="Times New Roman"/>
          <w:color w:val="000000"/>
          <w:sz w:val="24"/>
        </w:rPr>
        <w:t>State the total cost of the proposal.</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Legal Concerns</w:t>
      </w:r>
    </w:p>
    <w:p w:rsidR="00ED1194" w:rsidRPr="0047151E" w:rsidRDefault="00ED1194" w:rsidP="00B25B46">
      <w:pPr>
        <w:pStyle w:val="MsoListPar01"/>
        <w:numPr>
          <w:ilvl w:val="0"/>
          <w:numId w:val="2"/>
        </w:numPr>
        <w:spacing w:after="240"/>
        <w:rPr>
          <w:rFonts w:ascii="Times New Roman" w:hAnsi="Times New Roman"/>
          <w:color w:val="000000"/>
        </w:rPr>
      </w:pPr>
      <w:r w:rsidRPr="0047151E">
        <w:rPr>
          <w:rFonts w:ascii="Times New Roman" w:hAnsi="Times New Roman"/>
          <w:color w:val="000000"/>
          <w:sz w:val="24"/>
        </w:rPr>
        <w:lastRenderedPageBreak/>
        <w:t>Explain how your firm ensures compliance with the Prevailing Wage laws on projects for public entities.  Provide examples.</w:t>
      </w:r>
    </w:p>
    <w:p w:rsidR="00ED1194" w:rsidRPr="00B25B46"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Explain the circumstances and outcome of any litigation, arbitration, or claims filed against your company by a health care</w:t>
      </w:r>
      <w:r w:rsidR="0034504F">
        <w:rPr>
          <w:rFonts w:ascii="Times New Roman" w:hAnsi="Times New Roman"/>
          <w:color w:val="000000"/>
          <w:sz w:val="24"/>
        </w:rPr>
        <w:t xml:space="preserve"> </w:t>
      </w:r>
      <w:r w:rsidRPr="0047151E">
        <w:rPr>
          <w:rFonts w:ascii="Times New Roman" w:hAnsi="Times New Roman"/>
          <w:color w:val="000000"/>
          <w:sz w:val="24"/>
        </w:rPr>
        <w:t>client or any of the same you have filed against a health care client.</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Explain the circumstances and outcome of any litigation, arbitration, or claims filed against your company by a public entity client or any of the same you have filed against a public entity client.</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Explain the circumstances and outcome of any litigation, arbitration, or claims filed against your company by any client other than a health care client or public entity client, or any of the same you have filed.</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Explain your General Liability Insurance coverage.</w:t>
      </w:r>
    </w:p>
    <w:p w:rsidR="00ED1194" w:rsidRPr="0047151E" w:rsidRDefault="00ED1194" w:rsidP="00B25B46">
      <w:pPr>
        <w:pStyle w:val="MsoListPar03"/>
        <w:numPr>
          <w:ilvl w:val="0"/>
          <w:numId w:val="2"/>
        </w:numPr>
        <w:spacing w:after="240"/>
        <w:rPr>
          <w:rFonts w:ascii="Times New Roman" w:hAnsi="Times New Roman"/>
          <w:color w:val="000000"/>
        </w:rPr>
      </w:pPr>
      <w:r w:rsidRPr="0047151E">
        <w:rPr>
          <w:rFonts w:ascii="Times New Roman" w:hAnsi="Times New Roman"/>
          <w:color w:val="000000"/>
          <w:sz w:val="24"/>
        </w:rPr>
        <w:t>Explain your Professional Liability Insurance coverage.</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Financial Information</w:t>
      </w:r>
    </w:p>
    <w:p w:rsidR="00ED1194" w:rsidRPr="0047151E" w:rsidRDefault="00ED1194" w:rsidP="00B25B46">
      <w:pPr>
        <w:pStyle w:val="MsoListPar01"/>
        <w:numPr>
          <w:ilvl w:val="0"/>
          <w:numId w:val="2"/>
        </w:numPr>
        <w:spacing w:after="240"/>
        <w:rPr>
          <w:rFonts w:ascii="Times New Roman" w:hAnsi="Times New Roman"/>
          <w:color w:val="000000"/>
        </w:rPr>
      </w:pPr>
      <w:r w:rsidRPr="0047151E">
        <w:rPr>
          <w:rFonts w:ascii="Times New Roman" w:hAnsi="Times New Roman"/>
          <w:color w:val="000000"/>
          <w:sz w:val="24"/>
        </w:rPr>
        <w:t>Provide a copy of the most recent audited financial statement, or an annual report by a certified public accountant.</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State whether </w:t>
      </w:r>
      <w:r w:rsidR="00BE0F19">
        <w:rPr>
          <w:rFonts w:ascii="Times New Roman" w:hAnsi="Times New Roman"/>
          <w:color w:val="000000"/>
          <w:sz w:val="24"/>
        </w:rPr>
        <w:t>your</w:t>
      </w:r>
      <w:r w:rsidRPr="0047151E">
        <w:rPr>
          <w:rFonts w:ascii="Times New Roman" w:hAnsi="Times New Roman"/>
          <w:color w:val="000000"/>
          <w:sz w:val="24"/>
        </w:rPr>
        <w:t xml:space="preserve"> firm or its parent company (if any) has ever filed for bankruptcy or any form of reorganization under the Bankruptcy Code.</w:t>
      </w:r>
    </w:p>
    <w:p w:rsidR="00ED1194" w:rsidRPr="0047151E" w:rsidRDefault="00ED1194" w:rsidP="00B25B46">
      <w:pPr>
        <w:pStyle w:val="MsoListPar02"/>
        <w:numPr>
          <w:ilvl w:val="0"/>
          <w:numId w:val="2"/>
        </w:numPr>
        <w:spacing w:after="240"/>
        <w:rPr>
          <w:rFonts w:ascii="Times New Roman" w:hAnsi="Times New Roman"/>
          <w:color w:val="000000"/>
        </w:rPr>
      </w:pPr>
      <w:r w:rsidRPr="0047151E">
        <w:rPr>
          <w:rFonts w:ascii="Times New Roman" w:hAnsi="Times New Roman"/>
          <w:color w:val="000000"/>
          <w:sz w:val="24"/>
        </w:rPr>
        <w:t xml:space="preserve">State whether </w:t>
      </w:r>
      <w:r w:rsidR="00BE0F19">
        <w:rPr>
          <w:rFonts w:ascii="Times New Roman" w:hAnsi="Times New Roman"/>
          <w:color w:val="000000"/>
          <w:sz w:val="24"/>
        </w:rPr>
        <w:t>your</w:t>
      </w:r>
      <w:r w:rsidRPr="0047151E">
        <w:rPr>
          <w:rFonts w:ascii="Times New Roman" w:hAnsi="Times New Roman"/>
          <w:color w:val="000000"/>
          <w:sz w:val="24"/>
        </w:rPr>
        <w:t xml:space="preserve"> firm or its parent company (if any) has ever received any sanctions or is currently under investigation by any regulatory or governmental body.</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Licensing and Bonding</w:t>
      </w:r>
    </w:p>
    <w:p w:rsidR="00ED1194" w:rsidRPr="0047151E" w:rsidRDefault="00ED1194" w:rsidP="00B25B46">
      <w:pPr>
        <w:pStyle w:val="MsoListPar04"/>
        <w:numPr>
          <w:ilvl w:val="0"/>
          <w:numId w:val="2"/>
        </w:numPr>
        <w:spacing w:after="240"/>
        <w:rPr>
          <w:rFonts w:ascii="Times New Roman" w:hAnsi="Times New Roman"/>
          <w:color w:val="000000"/>
        </w:rPr>
      </w:pPr>
      <w:r w:rsidRPr="0047151E">
        <w:rPr>
          <w:rFonts w:ascii="Times New Roman" w:hAnsi="Times New Roman"/>
          <w:color w:val="000000"/>
          <w:sz w:val="24"/>
        </w:rPr>
        <w:t>Provide details of licenses and bonds (if any) for any proposed services that your firm may plan on providing for this project.  </w:t>
      </w:r>
    </w:p>
    <w:p w:rsidR="00ED1194" w:rsidRPr="0047151E" w:rsidRDefault="00ED1194">
      <w:pPr>
        <w:pStyle w:val="MsoNormal0"/>
        <w:spacing w:after="240"/>
        <w:rPr>
          <w:rFonts w:ascii="Times New Roman" w:hAnsi="Times New Roman"/>
          <w:color w:val="000000"/>
        </w:rPr>
      </w:pPr>
      <w:r w:rsidRPr="0047151E">
        <w:rPr>
          <w:rFonts w:ascii="Times New Roman" w:hAnsi="Times New Roman"/>
          <w:b/>
          <w:color w:val="000000"/>
          <w:sz w:val="24"/>
        </w:rPr>
        <w:t>References</w:t>
      </w:r>
    </w:p>
    <w:p w:rsidR="00ED1194" w:rsidRPr="0047151E" w:rsidRDefault="00ED1194" w:rsidP="00B25B46">
      <w:pPr>
        <w:pStyle w:val="MsoListPar04"/>
        <w:numPr>
          <w:ilvl w:val="0"/>
          <w:numId w:val="2"/>
        </w:numPr>
        <w:spacing w:after="240"/>
        <w:rPr>
          <w:rFonts w:ascii="Times New Roman" w:hAnsi="Times New Roman"/>
          <w:color w:val="000000"/>
        </w:rPr>
      </w:pPr>
      <w:r w:rsidRPr="0047151E">
        <w:rPr>
          <w:rFonts w:ascii="Times New Roman" w:hAnsi="Times New Roman"/>
          <w:color w:val="000000"/>
          <w:sz w:val="24"/>
        </w:rPr>
        <w:t xml:space="preserve">Provide three references.  </w:t>
      </w:r>
      <w:r w:rsidR="00BE0F19">
        <w:rPr>
          <w:rFonts w:ascii="Times New Roman" w:hAnsi="Times New Roman"/>
          <w:color w:val="000000"/>
          <w:sz w:val="24"/>
        </w:rPr>
        <w:t>Applicant</w:t>
      </w:r>
      <w:r w:rsidRPr="0047151E">
        <w:rPr>
          <w:rFonts w:ascii="Times New Roman" w:hAnsi="Times New Roman"/>
          <w:color w:val="000000"/>
          <w:sz w:val="24"/>
        </w:rPr>
        <w:t xml:space="preserve"> firms each agree that District may contact all submitted references to obtain any and all information regarding </w:t>
      </w:r>
      <w:r w:rsidR="00D045AA">
        <w:rPr>
          <w:rFonts w:ascii="Times New Roman" w:hAnsi="Times New Roman"/>
          <w:color w:val="000000"/>
          <w:sz w:val="24"/>
        </w:rPr>
        <w:t>applicant firm</w:t>
      </w:r>
      <w:r w:rsidRPr="0047151E">
        <w:rPr>
          <w:rFonts w:ascii="Times New Roman" w:hAnsi="Times New Roman"/>
          <w:color w:val="000000"/>
          <w:sz w:val="24"/>
        </w:rPr>
        <w:t>'s performance.</w:t>
      </w:r>
    </w:p>
    <w:p w:rsidR="00AC4E4A" w:rsidRPr="0047151E" w:rsidRDefault="00AC4E4A" w:rsidP="00AC4E4A">
      <w:pPr>
        <w:pStyle w:val="MsoNormal0"/>
        <w:spacing w:after="240"/>
        <w:ind w:left="360" w:hanging="360"/>
        <w:jc w:val="both"/>
        <w:rPr>
          <w:rFonts w:ascii="Times New Roman" w:hAnsi="Times New Roman"/>
          <w:color w:val="000000"/>
        </w:rPr>
      </w:pPr>
      <w:r>
        <w:rPr>
          <w:rFonts w:ascii="Times New Roman" w:hAnsi="Times New Roman"/>
          <w:b/>
          <w:color w:val="000000"/>
          <w:sz w:val="24"/>
        </w:rPr>
        <w:t>VIII.</w:t>
      </w:r>
      <w:r>
        <w:rPr>
          <w:rFonts w:ascii="Times New Roman" w:hAnsi="Times New Roman"/>
          <w:b/>
          <w:color w:val="000000"/>
          <w:sz w:val="24"/>
        </w:rPr>
        <w:tab/>
        <w:t xml:space="preserve">SUBMITTAL </w:t>
      </w:r>
      <w:r w:rsidR="00444057">
        <w:rPr>
          <w:rFonts w:ascii="Times New Roman" w:hAnsi="Times New Roman"/>
          <w:b/>
          <w:color w:val="000000"/>
          <w:sz w:val="24"/>
        </w:rPr>
        <w:t>EXECUTION AND MISCELLANEOUS</w:t>
      </w:r>
    </w:p>
    <w:p w:rsidR="00AC4E4A" w:rsidRPr="0047151E" w:rsidRDefault="00AC4E4A" w:rsidP="00444057">
      <w:pPr>
        <w:pStyle w:val="MsoNormal0"/>
        <w:spacing w:after="240"/>
        <w:jc w:val="both"/>
        <w:rPr>
          <w:rFonts w:ascii="Times New Roman" w:hAnsi="Times New Roman"/>
          <w:color w:val="000000"/>
        </w:rPr>
      </w:pPr>
      <w:r w:rsidRPr="0047151E">
        <w:rPr>
          <w:rFonts w:ascii="Times New Roman" w:hAnsi="Times New Roman"/>
          <w:color w:val="000000"/>
          <w:sz w:val="24"/>
        </w:rPr>
        <w:t xml:space="preserve">All proposals must be signed by a duly authorized representative of the </w:t>
      </w:r>
      <w:r>
        <w:rPr>
          <w:rFonts w:ascii="Times New Roman" w:hAnsi="Times New Roman"/>
          <w:color w:val="000000"/>
          <w:sz w:val="24"/>
        </w:rPr>
        <w:t>applicant firm</w:t>
      </w:r>
      <w:r w:rsidRPr="0047151E">
        <w:rPr>
          <w:rFonts w:ascii="Times New Roman" w:hAnsi="Times New Roman"/>
          <w:color w:val="000000"/>
          <w:sz w:val="24"/>
        </w:rPr>
        <w:t xml:space="preserve">.  The name and mailing address of the individual executing the proposal must be provided in the proposal.  Should the </w:t>
      </w:r>
      <w:r>
        <w:rPr>
          <w:rFonts w:ascii="Times New Roman" w:hAnsi="Times New Roman"/>
          <w:color w:val="000000"/>
          <w:sz w:val="24"/>
        </w:rPr>
        <w:t>applicant firm</w:t>
      </w:r>
      <w:r w:rsidRPr="0047151E">
        <w:rPr>
          <w:rFonts w:ascii="Times New Roman" w:hAnsi="Times New Roman"/>
          <w:color w:val="000000"/>
          <w:sz w:val="24"/>
        </w:rPr>
        <w:t xml:space="preserve"> have concerns about meeting any requirements of this RFP, the </w:t>
      </w:r>
      <w:r>
        <w:rPr>
          <w:rFonts w:ascii="Times New Roman" w:hAnsi="Times New Roman"/>
          <w:color w:val="000000"/>
          <w:sz w:val="24"/>
        </w:rPr>
        <w:t xml:space="preserve">applicant </w:t>
      </w:r>
      <w:r w:rsidRPr="0047151E">
        <w:rPr>
          <w:rFonts w:ascii="Times New Roman" w:hAnsi="Times New Roman"/>
          <w:color w:val="000000"/>
          <w:sz w:val="24"/>
        </w:rPr>
        <w:t>shall include a clearly labeled subsection with individual statements specifically identifying the concerns and any exceptions to the proposal.</w:t>
      </w:r>
    </w:p>
    <w:p w:rsidR="003D53C9" w:rsidRPr="003D53C9" w:rsidRDefault="00AC4E4A" w:rsidP="00444057">
      <w:pPr>
        <w:pStyle w:val="MsoNormal0"/>
        <w:spacing w:after="240"/>
        <w:jc w:val="both"/>
        <w:rPr>
          <w:rFonts w:ascii="Times New Roman" w:hAnsi="Times New Roman"/>
          <w:color w:val="000000"/>
          <w:sz w:val="24"/>
        </w:rPr>
      </w:pPr>
      <w:r w:rsidRPr="0047151E">
        <w:rPr>
          <w:rFonts w:ascii="Times New Roman" w:hAnsi="Times New Roman"/>
          <w:color w:val="000000"/>
          <w:sz w:val="24"/>
        </w:rPr>
        <w:lastRenderedPageBreak/>
        <w:t xml:space="preserve">District shall not be liable for any pre-contractual expenses incurred by any </w:t>
      </w:r>
      <w:r>
        <w:rPr>
          <w:rFonts w:ascii="Times New Roman" w:hAnsi="Times New Roman"/>
          <w:color w:val="000000"/>
          <w:sz w:val="24"/>
        </w:rPr>
        <w:t>applicant firm</w:t>
      </w:r>
      <w:r w:rsidRPr="0047151E">
        <w:rPr>
          <w:rFonts w:ascii="Times New Roman" w:hAnsi="Times New Roman"/>
          <w:color w:val="000000"/>
          <w:sz w:val="24"/>
        </w:rPr>
        <w:t xml:space="preserve"> in relation to the preparation or submittal of a proposal, including but not limited to expenses incurred by any </w:t>
      </w:r>
      <w:r>
        <w:rPr>
          <w:rFonts w:ascii="Times New Roman" w:hAnsi="Times New Roman"/>
          <w:color w:val="000000"/>
          <w:sz w:val="24"/>
        </w:rPr>
        <w:t>applicant firm</w:t>
      </w:r>
      <w:r w:rsidRPr="0047151E">
        <w:rPr>
          <w:rFonts w:ascii="Times New Roman" w:hAnsi="Times New Roman"/>
          <w:color w:val="000000"/>
          <w:sz w:val="24"/>
        </w:rPr>
        <w:t xml:space="preserve"> in preparing a proposal or related information or submittal in response to this RFP; negotiations with District on any matter related to this RFP; and costs associated with interviews, meetings, travel, or presentations. Furthermore, District shall not be liable for expenses incurred as a result of District’s rejection of any proposals made in response to this RFP.</w:t>
      </w:r>
    </w:p>
    <w:p w:rsidR="000C2686" w:rsidRPr="0047151E" w:rsidRDefault="000C2686" w:rsidP="000C2686">
      <w:pPr>
        <w:pStyle w:val="MsoNormal0"/>
        <w:rPr>
          <w:rFonts w:ascii="Times New Roman" w:hAnsi="Times New Roman"/>
          <w:color w:val="000000"/>
        </w:rPr>
      </w:pPr>
    </w:p>
    <w:p w:rsidR="00ED1194" w:rsidRPr="0047151E" w:rsidRDefault="00ED1194">
      <w:pPr>
        <w:widowControl w:val="0"/>
        <w:rPr>
          <w:color w:val="000000"/>
          <w:sz w:val="28"/>
        </w:rPr>
      </w:pPr>
    </w:p>
    <w:sectPr w:rsidR="00ED1194" w:rsidRPr="0047151E">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283" w:rsidRDefault="002F3283" w:rsidP="00B25B46">
      <w:r>
        <w:separator/>
      </w:r>
    </w:p>
  </w:endnote>
  <w:endnote w:type="continuationSeparator" w:id="0">
    <w:p w:rsidR="002F3283" w:rsidRDefault="002F3283" w:rsidP="00B25B46">
      <w:r>
        <w:continuationSeparator/>
      </w:r>
    </w:p>
  </w:endnote>
  <w:endnote w:type="continuationNotice" w:id="1">
    <w:p w:rsidR="002F3283" w:rsidRDefault="002F3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B46" w:rsidRDefault="00B25B46">
    <w:pPr>
      <w:pStyle w:val="Footer"/>
      <w:jc w:val="center"/>
    </w:pPr>
    <w:r>
      <w:fldChar w:fldCharType="begin"/>
    </w:r>
    <w:r>
      <w:instrText xml:space="preserve"> PAGE   \* MERGEFORMAT </w:instrText>
    </w:r>
    <w:r>
      <w:fldChar w:fldCharType="separate"/>
    </w:r>
    <w:r w:rsidR="002B74C0">
      <w:rPr>
        <w:noProof/>
      </w:rPr>
      <w:t>2</w:t>
    </w:r>
    <w:r>
      <w:rPr>
        <w:noProof/>
      </w:rPr>
      <w:fldChar w:fldCharType="end"/>
    </w:r>
  </w:p>
  <w:p w:rsidR="00B25B46" w:rsidRDefault="00B25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B46" w:rsidRDefault="00B25B46">
    <w:pPr>
      <w:pStyle w:val="Footer"/>
      <w:jc w:val="center"/>
    </w:pPr>
    <w:r>
      <w:fldChar w:fldCharType="begin"/>
    </w:r>
    <w:r>
      <w:instrText xml:space="preserve"> PAGE   \* MERGEFORMAT </w:instrText>
    </w:r>
    <w:r>
      <w:fldChar w:fldCharType="separate"/>
    </w:r>
    <w:r w:rsidR="002B74C0">
      <w:rPr>
        <w:noProof/>
      </w:rPr>
      <w:t>1</w:t>
    </w:r>
    <w:r>
      <w:rPr>
        <w:noProof/>
      </w:rPr>
      <w:fldChar w:fldCharType="end"/>
    </w:r>
  </w:p>
  <w:p w:rsidR="00B25B46" w:rsidRDefault="00B25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283" w:rsidRDefault="002F3283" w:rsidP="00B25B46">
      <w:r>
        <w:separator/>
      </w:r>
    </w:p>
  </w:footnote>
  <w:footnote w:type="continuationSeparator" w:id="0">
    <w:p w:rsidR="002F3283" w:rsidRDefault="002F3283" w:rsidP="00B25B46">
      <w:r>
        <w:continuationSeparator/>
      </w:r>
    </w:p>
  </w:footnote>
  <w:footnote w:type="continuationNotice" w:id="1">
    <w:p w:rsidR="002F3283" w:rsidRDefault="002F3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03E" w:rsidRDefault="00131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7FA"/>
    <w:multiLevelType w:val="hybridMultilevel"/>
    <w:tmpl w:val="974A5922"/>
    <w:lvl w:ilvl="0" w:tplc="F3FA612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7613"/>
    <w:multiLevelType w:val="hybridMultilevel"/>
    <w:tmpl w:val="DBEEBE4C"/>
    <w:lvl w:ilvl="0" w:tplc="F08A8D9A">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568028">
    <w:abstractNumId w:val="0"/>
  </w:num>
  <w:num w:numId="2" w16cid:durableId="1587495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9C"/>
    <w:rsid w:val="00061906"/>
    <w:rsid w:val="00067058"/>
    <w:rsid w:val="00067352"/>
    <w:rsid w:val="000C2686"/>
    <w:rsid w:val="000C60F6"/>
    <w:rsid w:val="000D0DBF"/>
    <w:rsid w:val="000D4C13"/>
    <w:rsid w:val="000E7BA6"/>
    <w:rsid w:val="0012127F"/>
    <w:rsid w:val="0013103E"/>
    <w:rsid w:val="00175F80"/>
    <w:rsid w:val="001A0DE0"/>
    <w:rsid w:val="001B5948"/>
    <w:rsid w:val="001E4DE3"/>
    <w:rsid w:val="00222838"/>
    <w:rsid w:val="002304DE"/>
    <w:rsid w:val="0026195F"/>
    <w:rsid w:val="0027567F"/>
    <w:rsid w:val="002B74C0"/>
    <w:rsid w:val="002F3283"/>
    <w:rsid w:val="00303A6D"/>
    <w:rsid w:val="0034504F"/>
    <w:rsid w:val="0035724A"/>
    <w:rsid w:val="003576A0"/>
    <w:rsid w:val="00392D19"/>
    <w:rsid w:val="003A0903"/>
    <w:rsid w:val="003D53C9"/>
    <w:rsid w:val="004057AE"/>
    <w:rsid w:val="00405E9C"/>
    <w:rsid w:val="00444057"/>
    <w:rsid w:val="0047151E"/>
    <w:rsid w:val="004E5E57"/>
    <w:rsid w:val="004E760F"/>
    <w:rsid w:val="00567DB5"/>
    <w:rsid w:val="00577BB8"/>
    <w:rsid w:val="00583F4C"/>
    <w:rsid w:val="00592C53"/>
    <w:rsid w:val="00634DAB"/>
    <w:rsid w:val="0068306F"/>
    <w:rsid w:val="00683F0F"/>
    <w:rsid w:val="006A623A"/>
    <w:rsid w:val="006B7FBC"/>
    <w:rsid w:val="006E437A"/>
    <w:rsid w:val="006E4D85"/>
    <w:rsid w:val="00712656"/>
    <w:rsid w:val="00727358"/>
    <w:rsid w:val="00762CDB"/>
    <w:rsid w:val="00772246"/>
    <w:rsid w:val="007F2016"/>
    <w:rsid w:val="007F2F20"/>
    <w:rsid w:val="0084256C"/>
    <w:rsid w:val="008A2565"/>
    <w:rsid w:val="008C181D"/>
    <w:rsid w:val="008C589B"/>
    <w:rsid w:val="008D73A8"/>
    <w:rsid w:val="008F6385"/>
    <w:rsid w:val="0092346C"/>
    <w:rsid w:val="00924EBA"/>
    <w:rsid w:val="00937C7C"/>
    <w:rsid w:val="009966E2"/>
    <w:rsid w:val="009F4D94"/>
    <w:rsid w:val="00A75146"/>
    <w:rsid w:val="00AA26A1"/>
    <w:rsid w:val="00AC4E4A"/>
    <w:rsid w:val="00B13B3D"/>
    <w:rsid w:val="00B22DC1"/>
    <w:rsid w:val="00B25053"/>
    <w:rsid w:val="00B25B46"/>
    <w:rsid w:val="00B316CB"/>
    <w:rsid w:val="00BB1C1B"/>
    <w:rsid w:val="00BD6456"/>
    <w:rsid w:val="00BE0F19"/>
    <w:rsid w:val="00C00FBB"/>
    <w:rsid w:val="00C25F6B"/>
    <w:rsid w:val="00C3081A"/>
    <w:rsid w:val="00C545C2"/>
    <w:rsid w:val="00C67D86"/>
    <w:rsid w:val="00CA715B"/>
    <w:rsid w:val="00CA79F7"/>
    <w:rsid w:val="00CB7FBF"/>
    <w:rsid w:val="00CC2FE7"/>
    <w:rsid w:val="00CD5977"/>
    <w:rsid w:val="00CE3135"/>
    <w:rsid w:val="00D045AA"/>
    <w:rsid w:val="00D570A5"/>
    <w:rsid w:val="00D853FC"/>
    <w:rsid w:val="00D96428"/>
    <w:rsid w:val="00DF1EA9"/>
    <w:rsid w:val="00DF23DD"/>
    <w:rsid w:val="00E05A2B"/>
    <w:rsid w:val="00E17B9F"/>
    <w:rsid w:val="00E2183F"/>
    <w:rsid w:val="00E85BA0"/>
    <w:rsid w:val="00EA1CB2"/>
    <w:rsid w:val="00ED1194"/>
    <w:rsid w:val="00F5389C"/>
    <w:rsid w:val="00F70547"/>
    <w:rsid w:val="00F81E4F"/>
    <w:rsid w:val="00FD5DFE"/>
    <w:rsid w:val="00FE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3BEE7-CDDE-41B5-950F-02BEF5FF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E9C"/>
    <w:rPr>
      <w:color w:val="0563C1"/>
      <w:u w:val="single"/>
    </w:rPr>
  </w:style>
  <w:style w:type="paragraph" w:customStyle="1" w:styleId="MsoNormal0">
    <w:name w:val="MsoNormal"/>
    <w:basedOn w:val="Normal"/>
    <w:pPr>
      <w:widowControl w:val="0"/>
    </w:pPr>
    <w:rPr>
      <w:rFonts w:ascii="Calibri" w:hAnsi="Calibri"/>
      <w:sz w:val="22"/>
    </w:rPr>
  </w:style>
  <w:style w:type="paragraph" w:customStyle="1" w:styleId="MsoListPar01">
    <w:name w:val="MsoListPar01"/>
    <w:basedOn w:val="Normal"/>
    <w:pPr>
      <w:widowControl w:val="0"/>
    </w:pPr>
    <w:rPr>
      <w:rFonts w:ascii="Calibri" w:hAnsi="Calibri"/>
      <w:sz w:val="22"/>
    </w:rPr>
  </w:style>
  <w:style w:type="paragraph" w:customStyle="1" w:styleId="MsoListPar02">
    <w:name w:val="MsoListPar02"/>
    <w:basedOn w:val="Normal"/>
    <w:pPr>
      <w:widowControl w:val="0"/>
    </w:pPr>
    <w:rPr>
      <w:rFonts w:ascii="Calibri" w:hAnsi="Calibri"/>
      <w:sz w:val="22"/>
    </w:rPr>
  </w:style>
  <w:style w:type="paragraph" w:customStyle="1" w:styleId="MsoListPar03">
    <w:name w:val="MsoListPar03"/>
    <w:basedOn w:val="Normal"/>
    <w:pPr>
      <w:widowControl w:val="0"/>
    </w:pPr>
    <w:rPr>
      <w:rFonts w:ascii="Calibri" w:hAnsi="Calibri"/>
      <w:sz w:val="22"/>
    </w:rPr>
  </w:style>
  <w:style w:type="paragraph" w:customStyle="1" w:styleId="MsoListPar04">
    <w:name w:val="MsoListPar04"/>
    <w:basedOn w:val="Normal"/>
    <w:pPr>
      <w:widowControl w:val="0"/>
    </w:pPr>
    <w:rPr>
      <w:rFonts w:ascii="Calibri" w:hAnsi="Calibri"/>
      <w:sz w:val="22"/>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25B46"/>
    <w:pPr>
      <w:tabs>
        <w:tab w:val="center" w:pos="4680"/>
        <w:tab w:val="right" w:pos="9360"/>
      </w:tabs>
    </w:pPr>
  </w:style>
  <w:style w:type="character" w:customStyle="1" w:styleId="HeaderChar">
    <w:name w:val="Header Char"/>
    <w:link w:val="Header"/>
    <w:uiPriority w:val="99"/>
    <w:rsid w:val="00B25B46"/>
    <w:rPr>
      <w:sz w:val="24"/>
    </w:rPr>
  </w:style>
  <w:style w:type="paragraph" w:styleId="Footer">
    <w:name w:val="footer"/>
    <w:basedOn w:val="Normal"/>
    <w:link w:val="FooterChar"/>
    <w:uiPriority w:val="99"/>
    <w:unhideWhenUsed/>
    <w:rsid w:val="00B25B46"/>
    <w:pPr>
      <w:tabs>
        <w:tab w:val="center" w:pos="4680"/>
        <w:tab w:val="right" w:pos="9360"/>
      </w:tabs>
    </w:pPr>
  </w:style>
  <w:style w:type="character" w:customStyle="1" w:styleId="FooterChar">
    <w:name w:val="Footer Char"/>
    <w:link w:val="Footer"/>
    <w:uiPriority w:val="99"/>
    <w:rsid w:val="00B25B46"/>
    <w:rPr>
      <w:sz w:val="24"/>
    </w:rPr>
  </w:style>
  <w:style w:type="paragraph" w:styleId="BalloonText">
    <w:name w:val="Balloon Text"/>
    <w:basedOn w:val="Normal"/>
    <w:link w:val="BalloonTextChar"/>
    <w:uiPriority w:val="99"/>
    <w:semiHidden/>
    <w:unhideWhenUsed/>
    <w:rsid w:val="00B2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53"/>
    <w:rPr>
      <w:rFonts w:ascii="Segoe UI" w:hAnsi="Segoe UI" w:cs="Segoe UI"/>
      <w:sz w:val="18"/>
      <w:szCs w:val="18"/>
    </w:rPr>
  </w:style>
  <w:style w:type="character" w:styleId="UnresolvedMention">
    <w:name w:val="Unresolved Mention"/>
    <w:basedOn w:val="DefaultParagraphFont"/>
    <w:uiPriority w:val="99"/>
    <w:semiHidden/>
    <w:unhideWhenUsed/>
    <w:rsid w:val="00303A6D"/>
    <w:rPr>
      <w:color w:val="605E5C"/>
      <w:shd w:val="clear" w:color="auto" w:fill="E1DFDD"/>
    </w:rPr>
  </w:style>
  <w:style w:type="paragraph" w:styleId="Revision">
    <w:name w:val="Revision"/>
    <w:hidden/>
    <w:uiPriority w:val="99"/>
    <w:semiHidden/>
    <w:rsid w:val="00E218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24398</CharactersWithSpaces>
  <SharedDoc>false</SharedDoc>
  <HLinks>
    <vt:vector size="18" baseType="variant">
      <vt:variant>
        <vt:i4>5832757</vt:i4>
      </vt:variant>
      <vt:variant>
        <vt:i4>8</vt:i4>
      </vt:variant>
      <vt:variant>
        <vt:i4>0</vt:i4>
      </vt:variant>
      <vt:variant>
        <vt:i4>5</vt:i4>
      </vt:variant>
      <vt:variant>
        <vt:lpwstr>mailto:starrga@bak.rr.com</vt:lpwstr>
      </vt:variant>
      <vt:variant>
        <vt:lpwstr/>
      </vt:variant>
      <vt:variant>
        <vt:i4>5832757</vt:i4>
      </vt:variant>
      <vt:variant>
        <vt:i4>5</vt:i4>
      </vt:variant>
      <vt:variant>
        <vt:i4>0</vt:i4>
      </vt:variant>
      <vt:variant>
        <vt:i4>5</vt:i4>
      </vt:variant>
      <vt:variant>
        <vt:lpwstr>mailto:starrga@bak.rr.com</vt:lpwstr>
      </vt:variant>
      <vt:variant>
        <vt:lpwstr/>
      </vt:variant>
      <vt:variant>
        <vt:i4>5832757</vt:i4>
      </vt:variant>
      <vt:variant>
        <vt:i4>2</vt:i4>
      </vt:variant>
      <vt:variant>
        <vt:i4>0</vt:i4>
      </vt:variant>
      <vt:variant>
        <vt:i4>5</vt:i4>
      </vt:variant>
      <vt:variant>
        <vt:lpwstr>mailto:starrga@bak.rr.com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Bateman</dc:creator>
  <cp:lastModifiedBy>rshultz</cp:lastModifiedBy>
  <cp:revision>2</cp:revision>
  <cp:lastPrinted>2016-01-06T23:52:00Z</cp:lastPrinted>
  <dcterms:created xsi:type="dcterms:W3CDTF">2023-03-01T23:31:00Z</dcterms:created>
  <dcterms:modified xsi:type="dcterms:W3CDTF">2023-03-01T23:31:00Z</dcterms:modified>
</cp:coreProperties>
</file>